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42535" w14:textId="039BF712" w:rsidR="00A65A26" w:rsidRPr="004D0298" w:rsidRDefault="009D4499" w:rsidP="000062F3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Nr postępowania </w:t>
      </w:r>
      <w:r w:rsidR="00AC4D4E">
        <w:rPr>
          <w:rFonts w:ascii="Times New Roman" w:hAnsi="Times New Roman"/>
          <w:b/>
          <w:szCs w:val="24"/>
        </w:rPr>
        <w:t>14</w:t>
      </w:r>
      <w:r>
        <w:rPr>
          <w:rFonts w:ascii="Times New Roman" w:hAnsi="Times New Roman"/>
          <w:b/>
          <w:szCs w:val="24"/>
        </w:rPr>
        <w:t>/202</w:t>
      </w:r>
      <w:r w:rsidR="00AA291F">
        <w:rPr>
          <w:rFonts w:ascii="Times New Roman" w:hAnsi="Times New Roman"/>
          <w:b/>
          <w:szCs w:val="24"/>
        </w:rPr>
        <w:t>6</w:t>
      </w:r>
    </w:p>
    <w:p w14:paraId="1F32948F" w14:textId="77777777" w:rsidR="00447A0C" w:rsidRPr="004D0298" w:rsidRDefault="00447A0C" w:rsidP="00447A0C">
      <w:pPr>
        <w:suppressAutoHyphens/>
        <w:spacing w:after="120" w:line="264" w:lineRule="auto"/>
        <w:jc w:val="right"/>
        <w:rPr>
          <w:rFonts w:ascii="Times New Roman" w:hAnsi="Times New Roman"/>
          <w:b/>
          <w:i/>
          <w:color w:val="000000"/>
          <w:spacing w:val="8"/>
          <w:szCs w:val="24"/>
          <w:lang w:eastAsia="zh-CN"/>
        </w:rPr>
      </w:pPr>
    </w:p>
    <w:p w14:paraId="24842205" w14:textId="556FD20D" w:rsidR="00A65A26" w:rsidRPr="00AA291F" w:rsidRDefault="00447A0C" w:rsidP="00AA291F">
      <w:pPr>
        <w:suppressLineNumbers/>
        <w:tabs>
          <w:tab w:val="left" w:pos="4080"/>
        </w:tabs>
        <w:suppressAutoHyphens/>
        <w:spacing w:after="160" w:line="252" w:lineRule="auto"/>
        <w:jc w:val="center"/>
        <w:rPr>
          <w:rFonts w:ascii="Times New Roman" w:hAnsi="Times New Roman"/>
          <w:b/>
          <w:szCs w:val="24"/>
          <w:lang w:eastAsia="ar-SA"/>
        </w:rPr>
      </w:pPr>
      <w:r w:rsidRPr="004D0298">
        <w:rPr>
          <w:rFonts w:ascii="Times New Roman" w:hAnsi="Times New Roman"/>
          <w:b/>
          <w:szCs w:val="24"/>
          <w:lang w:eastAsia="ar-SA"/>
        </w:rPr>
        <w:t xml:space="preserve">Formularz parametrów techniczno-użytkowych przedmiotu zamówienia </w:t>
      </w:r>
    </w:p>
    <w:p w14:paraId="57BD898A" w14:textId="77777777" w:rsidR="00A65A26" w:rsidRDefault="00A65A26" w:rsidP="00A65A26">
      <w:pPr>
        <w:rPr>
          <w:rFonts w:ascii="Times New Roman" w:hAnsi="Times New Roman"/>
          <w:b/>
          <w:color w:val="FF0000"/>
        </w:rPr>
      </w:pPr>
    </w:p>
    <w:tbl>
      <w:tblPr>
        <w:tblW w:w="1404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"/>
        <w:gridCol w:w="678"/>
        <w:gridCol w:w="9360"/>
        <w:gridCol w:w="2413"/>
        <w:gridCol w:w="1562"/>
      </w:tblGrid>
      <w:tr w:rsidR="005D1A59" w:rsidRPr="00A62FF3" w14:paraId="602F6FB2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9AF2BC8" w14:textId="77777777" w:rsidR="005D1A59" w:rsidRPr="00A62FF3" w:rsidRDefault="005D1A59" w:rsidP="00AA291F">
            <w:pPr>
              <w:keepNext/>
              <w:spacing w:before="240" w:after="240"/>
              <w:outlineLvl w:val="1"/>
              <w:rPr>
                <w:b/>
                <w:bCs/>
                <w:iCs/>
              </w:rPr>
            </w:pPr>
          </w:p>
        </w:tc>
      </w:tr>
      <w:tr w:rsidR="005D1A59" w:rsidRPr="00A62FF3" w14:paraId="34067F37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Borders>
              <w:top w:val="single" w:sz="4" w:space="0" w:color="auto"/>
            </w:tcBorders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16DCE9EA" w14:textId="65F09218" w:rsidR="005D1A59" w:rsidRPr="00A62FF3" w:rsidRDefault="005D1A59" w:rsidP="00DE30B7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 w:rsidRPr="00A62FF3">
              <w:rPr>
                <w:b/>
                <w:bCs/>
                <w:iCs/>
              </w:rPr>
              <w:t>W</w:t>
            </w:r>
            <w:r>
              <w:rPr>
                <w:b/>
                <w:bCs/>
                <w:iCs/>
              </w:rPr>
              <w:t>ózek inwalidzki</w:t>
            </w:r>
            <w:r w:rsidRPr="00A62FF3">
              <w:rPr>
                <w:b/>
                <w:bCs/>
                <w:iCs/>
              </w:rPr>
              <w:t xml:space="preserve"> – </w:t>
            </w:r>
            <w:r>
              <w:rPr>
                <w:b/>
                <w:bCs/>
                <w:iCs/>
              </w:rPr>
              <w:t>2</w:t>
            </w:r>
            <w:r w:rsidRPr="00A62FF3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sztuki</w:t>
            </w:r>
          </w:p>
        </w:tc>
      </w:tr>
      <w:tr w:rsidR="005D1A59" w:rsidRPr="00A62FF3" w14:paraId="44B323D9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84B2636" w14:textId="77777777" w:rsidR="005D1A59" w:rsidRPr="00A62FF3" w:rsidRDefault="005D1A59" w:rsidP="00DE30B7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7605DF86" w14:textId="77777777" w:rsidR="005D1A59" w:rsidRPr="00A62FF3" w:rsidRDefault="005D1A59" w:rsidP="00DE30B7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5A5D05E6" w14:textId="77777777" w:rsidR="005D1A59" w:rsidRPr="00A62FF3" w:rsidRDefault="005D1A59" w:rsidP="00DE30B7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3DB829E3" w14:textId="77777777" w:rsidR="005D1A59" w:rsidRPr="00A62FF3" w:rsidRDefault="005D1A59" w:rsidP="00DE30B7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5D2BC16E" w14:textId="77777777" w:rsidR="005D1A59" w:rsidRPr="00A62FF3" w:rsidRDefault="005D1A59" w:rsidP="00DE30B7">
            <w:pPr>
              <w:jc w:val="center"/>
            </w:pPr>
            <w:r w:rsidRPr="00A62FF3">
              <w:t>Wpisać TAK lub NIE</w:t>
            </w:r>
          </w:p>
          <w:p w14:paraId="72A87C3D" w14:textId="77777777" w:rsidR="005D1A59" w:rsidRPr="00A62FF3" w:rsidRDefault="005D1A59" w:rsidP="00DE30B7">
            <w:pPr>
              <w:jc w:val="center"/>
            </w:pPr>
            <w:r w:rsidRPr="00A62FF3">
              <w:t>oraz ew. podać</w:t>
            </w:r>
          </w:p>
        </w:tc>
      </w:tr>
      <w:tr w:rsidR="005D1A59" w:rsidRPr="00A62FF3" w14:paraId="6A65F79B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2773270E" w14:textId="77777777" w:rsidR="005D1A59" w:rsidRPr="00A62FF3" w:rsidRDefault="005D1A59" w:rsidP="00DE30B7">
            <w:pPr>
              <w:pStyle w:val="Tekstpodstawowy2"/>
              <w:spacing w:before="120"/>
              <w:ind w:left="113"/>
            </w:pPr>
            <w:r w:rsidRPr="00A62FF3">
              <w:t>Producent ………………………………………..………  (Należy podać)</w:t>
            </w:r>
          </w:p>
          <w:p w14:paraId="07AE1B28" w14:textId="77777777" w:rsidR="005D1A59" w:rsidRPr="00A62FF3" w:rsidRDefault="005D1A59" w:rsidP="00DE30B7">
            <w:pPr>
              <w:pStyle w:val="Tekstpodstawowy2"/>
              <w:spacing w:before="120"/>
              <w:ind w:left="113"/>
            </w:pPr>
            <w:r w:rsidRPr="00A62FF3">
              <w:t>Model ……………………………………………………  (Należy podać)</w:t>
            </w:r>
          </w:p>
          <w:p w14:paraId="3D54838E" w14:textId="77777777" w:rsidR="005D1A59" w:rsidRPr="00A62FF3" w:rsidRDefault="005D1A59" w:rsidP="00DE30B7">
            <w:pPr>
              <w:pStyle w:val="Tekstpodstawowy2"/>
              <w:spacing w:before="120"/>
              <w:ind w:left="113"/>
            </w:pPr>
            <w:r w:rsidRPr="00A62FF3">
              <w:t>Kraj pochodzenia ………………………………………… (Należy podać)</w:t>
            </w:r>
          </w:p>
          <w:p w14:paraId="6E47B700" w14:textId="77777777" w:rsidR="005D1A59" w:rsidRPr="00A62FF3" w:rsidRDefault="005D1A59" w:rsidP="00DE30B7">
            <w:pPr>
              <w:pStyle w:val="Tekstpodstawowy2"/>
              <w:spacing w:before="120"/>
              <w:ind w:left="113"/>
            </w:pPr>
            <w:r w:rsidRPr="00A62FF3">
              <w:t>Rok produkcji: …………………………………………….(Należy podać)</w:t>
            </w:r>
          </w:p>
          <w:p w14:paraId="504461BA" w14:textId="77777777" w:rsidR="005D1A59" w:rsidRPr="00A62FF3" w:rsidRDefault="005D1A59" w:rsidP="00DE30B7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5D1A59" w:rsidRPr="00A62FF3" w14:paraId="41D299C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FD16E5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2F53" w14:textId="1653858D" w:rsidR="005D1A59" w:rsidRPr="00C27CEC" w:rsidRDefault="005D1A59" w:rsidP="00AC4D4E">
            <w:pPr>
              <w:spacing w:line="300" w:lineRule="atLeast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Fotel przeznaczony do przewożenia pacjentów w pozycji siedzącej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785EB6" w14:textId="1D37215B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9D66AF8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</w:tr>
      <w:tr w:rsidR="005D1A59" w:rsidRPr="00A62FF3" w14:paraId="10EAB97A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762B139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C58E" w14:textId="32AD6F3C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Konstrukcja fotela</w:t>
            </w:r>
            <w:r w:rsidR="00082025" w:rsidRPr="00C27CEC">
              <w:rPr>
                <w:rFonts w:ascii="Verdana" w:hAnsi="Verdana" w:cs="Tahoma"/>
                <w:sz w:val="18"/>
                <w:szCs w:val="18"/>
              </w:rPr>
              <w:t xml:space="preserve">, rama </w:t>
            </w:r>
            <w:r w:rsidRPr="00C27CEC">
              <w:rPr>
                <w:rFonts w:ascii="Verdana" w:hAnsi="Verdana" w:cs="Tahoma"/>
                <w:sz w:val="18"/>
                <w:szCs w:val="18"/>
              </w:rPr>
              <w:t>wykonana ze stali lakierowanej proszkowo w kolorze białym.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E89701" w14:textId="208F4FC3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AF5C09B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</w:tr>
      <w:tr w:rsidR="005D1A59" w:rsidRPr="00A62FF3" w14:paraId="242D397E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DA3585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BA3" w14:textId="34F3A456" w:rsidR="005D1A59" w:rsidRPr="00C27CEC" w:rsidRDefault="005D1A59" w:rsidP="00AC4D4E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Wyprofilowane oparcie oraz siedzisko fotela wykonane w formie jednolitego odlewu, zaokrąglone (bez ostrych krawędzi i rogów) ze zmywalnego, wytłoczonego tworzywa sztucznego bez szwów i łączeń, o gładkiej powierzchni łatwej do dezynfekcji lub siedzisko wykonane z miękkiej poliuretanowej pianki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B38829" w14:textId="01F44F70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B7B4C5C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</w:tr>
      <w:tr w:rsidR="005D1A59" w:rsidRPr="00A62FF3" w14:paraId="517F7A1B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0368F8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D5E5" w14:textId="7F1DBC4A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Dopuszczalne obciążenie min. 2</w:t>
            </w:r>
            <w:r w:rsidR="00082025" w:rsidRPr="00C27CEC">
              <w:rPr>
                <w:rFonts w:ascii="Verdana" w:hAnsi="Verdana" w:cs="Tahoma"/>
                <w:sz w:val="18"/>
                <w:szCs w:val="18"/>
              </w:rPr>
              <w:t>00</w:t>
            </w:r>
            <w:r w:rsidRPr="00C27CEC">
              <w:rPr>
                <w:rFonts w:ascii="Verdana" w:hAnsi="Verdana" w:cs="Tahoma"/>
                <w:sz w:val="18"/>
                <w:szCs w:val="18"/>
              </w:rPr>
              <w:t>kg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C0B04C" w14:textId="2C229DC5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TAK/ podać</w:t>
            </w:r>
          </w:p>
        </w:tc>
        <w:tc>
          <w:tcPr>
            <w:tcW w:w="1562" w:type="dxa"/>
            <w:vAlign w:val="center"/>
          </w:tcPr>
          <w:p w14:paraId="3138220F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</w:tr>
      <w:tr w:rsidR="005D1A59" w:rsidRPr="00A62FF3" w14:paraId="4BA9D100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7C43CA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5807" w14:textId="470B6B8D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Długość całkowita fotela: 1000mm ±30mm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DACE80" w14:textId="1C29EA06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TAK/ podać</w:t>
            </w:r>
          </w:p>
        </w:tc>
        <w:tc>
          <w:tcPr>
            <w:tcW w:w="1562" w:type="dxa"/>
            <w:vAlign w:val="center"/>
          </w:tcPr>
          <w:p w14:paraId="4A30C2B1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</w:tr>
      <w:tr w:rsidR="005D1A59" w:rsidRPr="00A62FF3" w14:paraId="0D8975D3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C3B887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07B" w14:textId="0F03ADF1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Szerokość całkowita fotela: 700mm ±20mm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386590" w14:textId="1B34AE26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TAK/ podać</w:t>
            </w:r>
          </w:p>
        </w:tc>
        <w:tc>
          <w:tcPr>
            <w:tcW w:w="1562" w:type="dxa"/>
            <w:vAlign w:val="center"/>
          </w:tcPr>
          <w:p w14:paraId="4A9D3F12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</w:tr>
      <w:tr w:rsidR="005D1A59" w:rsidRPr="00A62FF3" w14:paraId="68F51198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D79E2C9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2FA1" w14:textId="4F09B91A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Wysokość fotela bez stojaka na kroplówki: 1140mm±20m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762201" w14:textId="430EF75B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TAK/ podać</w:t>
            </w:r>
          </w:p>
        </w:tc>
        <w:tc>
          <w:tcPr>
            <w:tcW w:w="1562" w:type="dxa"/>
            <w:vAlign w:val="center"/>
          </w:tcPr>
          <w:p w14:paraId="68037D91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</w:tr>
      <w:tr w:rsidR="005D1A59" w:rsidRPr="00A62FF3" w14:paraId="111DA32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B0DFF8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836" w14:textId="303440E4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Wysokość fotela ze stojakiem na kroplówki: 1850mm ±20mm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B54585" w14:textId="5FAA34B5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TAK/ podać</w:t>
            </w:r>
          </w:p>
        </w:tc>
        <w:tc>
          <w:tcPr>
            <w:tcW w:w="1562" w:type="dxa"/>
            <w:vAlign w:val="center"/>
          </w:tcPr>
          <w:p w14:paraId="2538DA5B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61E4BF9F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9083388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BCA1" w14:textId="1FB4E157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Szerokość siedziska: 540mm±20mm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2A2642" w14:textId="79359B6C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TAK/ podać</w:t>
            </w:r>
          </w:p>
        </w:tc>
        <w:tc>
          <w:tcPr>
            <w:tcW w:w="1562" w:type="dxa"/>
            <w:vAlign w:val="center"/>
          </w:tcPr>
          <w:p w14:paraId="5A0A8D8A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6000770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E31A6CC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C4E" w14:textId="18986FC1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Wysokość siedziska od podłoża: 530m±20mm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22B143" w14:textId="2B03F9C9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TAK/ podać</w:t>
            </w:r>
          </w:p>
        </w:tc>
        <w:tc>
          <w:tcPr>
            <w:tcW w:w="1562" w:type="dxa"/>
            <w:vAlign w:val="center"/>
          </w:tcPr>
          <w:p w14:paraId="2EF74AE1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7FFF009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45E7955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6043" w14:textId="5292501C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Wysokość siedziska od podnóżków: 380mm±20mm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B6AE86" w14:textId="521835EF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TAK/ podać</w:t>
            </w:r>
          </w:p>
        </w:tc>
        <w:tc>
          <w:tcPr>
            <w:tcW w:w="1562" w:type="dxa"/>
            <w:vAlign w:val="center"/>
          </w:tcPr>
          <w:p w14:paraId="24522FC3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58C01E3F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A5BDA5D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26B6" w14:textId="05DA0405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Możliwość mycia  ciśnieniowego ramy fotela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3AD095" w14:textId="095303BA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760D45E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270BBB8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71245E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0C7E" w14:textId="74BE42AC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Wyprofilowane rączki do p</w:t>
            </w:r>
            <w:r w:rsidR="00082025" w:rsidRPr="00C27CEC">
              <w:rPr>
                <w:rFonts w:ascii="Verdana" w:hAnsi="Verdana" w:cs="Tahoma"/>
                <w:sz w:val="18"/>
                <w:szCs w:val="18"/>
              </w:rPr>
              <w:t>chania</w:t>
            </w:r>
            <w:r w:rsidRPr="00C27CEC">
              <w:rPr>
                <w:rFonts w:ascii="Verdana" w:hAnsi="Verdana" w:cs="Tahoma"/>
                <w:sz w:val="18"/>
                <w:szCs w:val="18"/>
              </w:rPr>
              <w:t xml:space="preserve"> fotela  w pozycji pionowej, powlekane materiałem antypoślizgowym umożliwiające personelowi ustawienie łokci pod ergonomicznym kątem podczas transportu niezależnie od wzrostu prowadzącego wózek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2513F1" w14:textId="188B77D3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F7ADA0A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63F1112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920E0D5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05FA" w14:textId="3980857C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Fotel wyposażony w duże pełne koła tylne o średnicy co najmniej 30cm zwiększające manewrowość fotela, koła bez widocznej metalowej osi obrotu zaopatrzone w całkowite osłony  zabezpieczające mechanizm kół przed zanieczyszczeniem oraz koła przednie skrętne o średnicy co najmniej 12cm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FCF2" w14:textId="128DC9DB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24FA170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7F96822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72F4588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589B" w14:textId="648587EF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bookmarkStart w:id="0" w:name="OLE_LINK5"/>
            <w:r w:rsidRPr="00C27CEC">
              <w:rPr>
                <w:rFonts w:ascii="Verdana" w:hAnsi="Verdana" w:cs="Tahoma"/>
                <w:sz w:val="18"/>
                <w:szCs w:val="18"/>
              </w:rPr>
              <w:t>Fotel wyposażony w centralny hamulec nożny uruchamiany jednym dotknięciem</w:t>
            </w:r>
            <w:bookmarkEnd w:id="0"/>
            <w:r w:rsidRPr="00C27CEC">
              <w:rPr>
                <w:rFonts w:ascii="Verdana" w:hAnsi="Verdana" w:cs="Tahoma"/>
                <w:sz w:val="18"/>
                <w:szCs w:val="18"/>
              </w:rPr>
              <w:t xml:space="preserve"> stopy (nie dopuszcza się fotela transportowego z funkcją hamulca z regulacją na kołach)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D32939" w14:textId="71BCD08F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EE12D5F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6580F24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AC4770E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2588" w14:textId="7399FE00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Fotel wyposażony w 2 przyciski funkcyjne nożne, usytuowane z tyłu wózka centralnie: hamulec i jazda kierunkowa.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64BD41" w14:textId="75B2302C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6BD415A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46E6C34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982476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359" w14:textId="4FEEF0A9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 xml:space="preserve">Odchylane i wyprofilowane podłokietniki zapewniające wyższy i dłuższy punkt podparcia dla pacjenta ułatwiające wsiadanie oraz zsiadanie z fotela. Podłokietniki odchylane poza oparcie pleców zapewniające lepszy dostęp do pacjenta 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44E4D0" w14:textId="1C9353CC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20AE458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404A8C8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DE8DA8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1A1A" w14:textId="1427FADE" w:rsidR="005D1A59" w:rsidRPr="00C27CEC" w:rsidRDefault="00082025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Żółte</w:t>
            </w:r>
            <w:r w:rsidR="005D1A59" w:rsidRPr="00C27CEC">
              <w:rPr>
                <w:rFonts w:ascii="Verdana" w:hAnsi="Verdana" w:cs="Tahoma"/>
                <w:sz w:val="18"/>
                <w:szCs w:val="18"/>
              </w:rPr>
              <w:t xml:space="preserve"> punkty aktywacyjne wskazujące wszystkie elementy ruchome fotela, nieodłączalne, znacząco ułatwiające obsługę fotela.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0F60DE" w14:textId="0679EEC3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503DD38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412BD26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ECD1AF3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BA45" w14:textId="5041773A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 xml:space="preserve">Automatycznie </w:t>
            </w:r>
            <w:r w:rsidR="00082025" w:rsidRPr="00C27CEC">
              <w:rPr>
                <w:rFonts w:ascii="Verdana" w:hAnsi="Verdana" w:cs="Tahoma"/>
                <w:sz w:val="18"/>
                <w:szCs w:val="18"/>
              </w:rPr>
              <w:t>odchylane</w:t>
            </w:r>
            <w:r w:rsidRPr="00C27CEC">
              <w:rPr>
                <w:rFonts w:ascii="Verdana" w:hAnsi="Verdana" w:cs="Tahoma"/>
                <w:sz w:val="18"/>
                <w:szCs w:val="18"/>
              </w:rPr>
              <w:t xml:space="preserve"> podnóżki z funkcją odwodzenia na boki zmniejszające ryzyko potknięcia i zwiększające dostęp do pacjenta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E9F76F" w14:textId="2CFBE20F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</w:t>
            </w:r>
            <w:r w:rsidR="000140E9" w:rsidRPr="00C27CEC">
              <w:rPr>
                <w:rFonts w:ascii="Verdana" w:hAnsi="Verdana" w:cs="Tahoma"/>
                <w:sz w:val="18"/>
                <w:szCs w:val="18"/>
              </w:rPr>
              <w:t>K</w:t>
            </w:r>
          </w:p>
        </w:tc>
        <w:tc>
          <w:tcPr>
            <w:tcW w:w="1562" w:type="dxa"/>
            <w:vAlign w:val="center"/>
          </w:tcPr>
          <w:p w14:paraId="63C6154B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73BB977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FDAE40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B314" w14:textId="4B853E26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Podnóżki powlekane wyprofilowanym materiałem antypoślizgowym. Wypustki w podnóżkach obsługiwane stopą umożliwiające personelowi umieszczenie pacjenta w fotelu bez zbędnego schylania się i dotykania podnóżków</w:t>
            </w:r>
            <w:r w:rsidR="00F03789" w:rsidRPr="00C27CEC">
              <w:rPr>
                <w:rFonts w:ascii="Verdana" w:hAnsi="Verdana" w:cs="Tahoma"/>
                <w:sz w:val="18"/>
                <w:szCs w:val="18"/>
              </w:rPr>
              <w:t>. Podpórki pod nogi chowane pod siedzisko.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6CDA56" w14:textId="5DED4FA4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E00E771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3C3A4C7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4CCD4DC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0D3" w14:textId="2774F424" w:rsidR="005D1A59" w:rsidRPr="00C27CEC" w:rsidRDefault="00082025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4 k</w:t>
            </w:r>
            <w:r w:rsidR="005D1A59" w:rsidRPr="00C27CEC">
              <w:rPr>
                <w:rFonts w:ascii="Verdana" w:hAnsi="Verdana" w:cs="Tahoma"/>
                <w:sz w:val="18"/>
                <w:szCs w:val="18"/>
              </w:rPr>
              <w:t>ółka</w:t>
            </w:r>
            <w:r w:rsidRPr="00C27CEC">
              <w:rPr>
                <w:rFonts w:ascii="Verdana" w:hAnsi="Verdana" w:cs="Tahoma"/>
                <w:sz w:val="18"/>
                <w:szCs w:val="18"/>
              </w:rPr>
              <w:t xml:space="preserve"> chroniące przed </w:t>
            </w:r>
            <w:r w:rsidR="00F03789" w:rsidRPr="00C27CEC">
              <w:rPr>
                <w:rFonts w:ascii="Verdana" w:hAnsi="Verdana" w:cs="Tahoma"/>
                <w:sz w:val="18"/>
                <w:szCs w:val="18"/>
              </w:rPr>
              <w:t>prze</w:t>
            </w:r>
            <w:r w:rsidRPr="00C27CEC">
              <w:rPr>
                <w:rFonts w:ascii="Verdana" w:hAnsi="Verdana" w:cs="Tahoma"/>
                <w:sz w:val="18"/>
                <w:szCs w:val="18"/>
              </w:rPr>
              <w:t>wróceniem</w:t>
            </w:r>
            <w:r w:rsidR="005D1A59" w:rsidRPr="00C27CEC">
              <w:rPr>
                <w:rFonts w:ascii="Verdana" w:hAnsi="Verdana" w:cs="Tahoma"/>
                <w:sz w:val="18"/>
                <w:szCs w:val="18"/>
              </w:rPr>
              <w:t xml:space="preserve"> wbudowane w ramę fotela zwiększające stabilność i bezpieczeństwo pacjenta i personelu.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A24B44" w14:textId="2CEB5685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C2E6DE3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7636880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7A56A75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ECBC" w14:textId="49464F5E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Sztywna rama umożliwiająca wsuwanie jednego fotela w drugi.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13C728" w14:textId="295FAA2F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4CC21BA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4861063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75D647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32E7" w14:textId="58622A48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Uchwyt na kartę</w:t>
            </w:r>
            <w:r w:rsidR="00F03789" w:rsidRPr="00C27CEC">
              <w:rPr>
                <w:rFonts w:ascii="Verdana" w:hAnsi="Verdana" w:cs="Tahoma"/>
                <w:sz w:val="18"/>
                <w:szCs w:val="18"/>
              </w:rPr>
              <w:t xml:space="preserve"> pacjenta</w:t>
            </w:r>
            <w:r w:rsidRPr="00C27CEC">
              <w:rPr>
                <w:rFonts w:ascii="Verdana" w:hAnsi="Verdana" w:cs="Tahoma"/>
                <w:sz w:val="18"/>
                <w:szCs w:val="18"/>
              </w:rPr>
              <w:t xml:space="preserve"> montowany za oparciem fotela. Otwarta konstrukcja ułatwiająca czyszczenie uchwytu.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6FA696" w14:textId="536B0405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C56C8C6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006DB57F" w14:textId="77777777" w:rsidTr="00C27CEC">
        <w:trPr>
          <w:gridBefore w:val="1"/>
          <w:wBefore w:w="28" w:type="dxa"/>
          <w:trHeight w:val="20"/>
        </w:trPr>
        <w:tc>
          <w:tcPr>
            <w:tcW w:w="10038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BF851A" w14:textId="4B862602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Wyposażenie dodatkowe</w:t>
            </w:r>
          </w:p>
        </w:tc>
        <w:tc>
          <w:tcPr>
            <w:tcW w:w="2413" w:type="dxa"/>
            <w:vAlign w:val="center"/>
          </w:tcPr>
          <w:p w14:paraId="6D62026C" w14:textId="0FD16EA9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6403CA1D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7E0AEB4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DE40E89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</w:tcBorders>
          </w:tcPr>
          <w:p w14:paraId="110E810D" w14:textId="746CEDAB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Chromowany lub stalowy stojak na kroplówki montowany na stałe, nieskładany. Załączona okrągła końcówka stojaka z min. 5 haczykami. Końcówka z haczykami dostępna w  min.2 kolorach umożliwiających identyfikacje na oddziałach.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799D0C" w14:textId="63627D96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88AC094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273E05D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A031BC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</w:tcBorders>
          </w:tcPr>
          <w:p w14:paraId="2FA0B684" w14:textId="5BD091EE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 xml:space="preserve">Uchwyt na butlę z tlenem, montowany za siedziskiem fotela 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86A8CA" w14:textId="6B7B3784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0062820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1DB697A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92EF1D6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87CB" w14:textId="710DBDE8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Dwie niezależne podpórki pod łydki składane pod siedzisko, samoblokujące się, zwalniane dźwigniami ręcznymi.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66438C" w14:textId="7AD8D880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23A32AA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7AEB9873" w14:textId="77777777" w:rsidTr="00C27CEC">
        <w:trPr>
          <w:gridBefore w:val="1"/>
          <w:wBefore w:w="28" w:type="dxa"/>
          <w:trHeight w:val="20"/>
        </w:trPr>
        <w:tc>
          <w:tcPr>
            <w:tcW w:w="10038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31DA2F" w14:textId="7E513AE0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Inne</w:t>
            </w:r>
          </w:p>
        </w:tc>
        <w:tc>
          <w:tcPr>
            <w:tcW w:w="2413" w:type="dxa"/>
            <w:vAlign w:val="center"/>
          </w:tcPr>
          <w:p w14:paraId="798BEC93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07FFC9C1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1C47016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E99595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11C1DD0" w14:textId="0D4CA6F4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Instrukcja w języku polskim</w:t>
            </w:r>
          </w:p>
        </w:tc>
        <w:tc>
          <w:tcPr>
            <w:tcW w:w="24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B0A69B" w14:textId="50AD909E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9F44D52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04E5B5C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E230D0A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1B8462D" w14:textId="2D91DD29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Zalecana przez Producenta częstotliwość wykonywanych przeglądów technicznych w okresie:</w:t>
            </w:r>
            <w:r w:rsidRPr="00C27CEC">
              <w:rPr>
                <w:rFonts w:ascii="Verdana" w:hAnsi="Verdana" w:cs="Tahoma"/>
                <w:sz w:val="18"/>
                <w:szCs w:val="18"/>
              </w:rPr>
              <w:br/>
              <w:t>- trwania gwarancji,</w:t>
            </w:r>
            <w:r w:rsidRPr="00C27CEC">
              <w:rPr>
                <w:rFonts w:ascii="Verdana" w:hAnsi="Verdana" w:cs="Tahoma"/>
                <w:sz w:val="18"/>
                <w:szCs w:val="18"/>
              </w:rPr>
              <w:br/>
              <w:t>- po gwarancji.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8E478" w14:textId="4FDE269D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1411AB4F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4160BAC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5F080F5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9020BB" w14:textId="187C4222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 xml:space="preserve">Instalacja sprzętu wraz ze szkoleniem pracowników Zamawiającego w cenie oferty. </w:t>
            </w:r>
          </w:p>
        </w:tc>
        <w:tc>
          <w:tcPr>
            <w:tcW w:w="2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464B9" w14:textId="7201D7CF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4D8EF49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108101F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E4C947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0A8CD4" w14:textId="40B9C855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Czas reakcji przystąpienia  do usunięcia awarii  od chwili jej zgłoszenia max. 48 godz.</w:t>
            </w:r>
          </w:p>
        </w:tc>
        <w:tc>
          <w:tcPr>
            <w:tcW w:w="2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940F0" w14:textId="4775AA3C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56CCF933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79EDEBC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92FE43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11187" w14:textId="0810A926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Urządzenie zastępcze w przypadku naprawy gwarancyjnej trwającej powyżej 7 dni – o parametrach nie gorszych niż oferowany bez naliczania z tego tytułu dodatkowych opłat.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35D91F" w14:textId="77777777" w:rsidR="005D1A59" w:rsidRPr="00C27CEC" w:rsidRDefault="005D1A59" w:rsidP="00C27CE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  <w:p w14:paraId="287A42EF" w14:textId="69906AD4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75668AF6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1AA043E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14EF71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4328F00" w14:textId="1F2AB8CD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Wykonawca zapewni dostępność części zamiennych i akcesoriów przez okres min.</w:t>
            </w:r>
            <w:r w:rsidR="003300B5" w:rsidRPr="00C27CEC">
              <w:rPr>
                <w:rFonts w:ascii="Verdana" w:hAnsi="Verdana" w:cs="Tahoma"/>
                <w:sz w:val="18"/>
                <w:szCs w:val="18"/>
              </w:rPr>
              <w:t xml:space="preserve"> 8</w:t>
            </w:r>
            <w:r w:rsidRPr="00C27CEC">
              <w:rPr>
                <w:rFonts w:ascii="Verdana" w:hAnsi="Verdana" w:cs="Tahoma"/>
                <w:sz w:val="18"/>
                <w:szCs w:val="18"/>
              </w:rPr>
              <w:t xml:space="preserve"> lat.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A4E1BE" w14:textId="66956DC2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1A7521D9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0AD80A7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53F41C9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6CB8A9F" w14:textId="0DA08E29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Okres gwarancji– min. 24 miesiące.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91BDFE" w14:textId="637A76D6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17329703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</w:tc>
      </w:tr>
      <w:tr w:rsidR="005D1A59" w:rsidRPr="00A62FF3" w14:paraId="02F02DE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6FCFE91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BEC204" w14:textId="1F3DC93A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Rok produkcji: min.202</w:t>
            </w:r>
            <w:r w:rsidR="00F03789" w:rsidRPr="00C27CEC">
              <w:rPr>
                <w:rFonts w:ascii="Verdana" w:hAnsi="Verdana" w:cs="Tahoma"/>
                <w:sz w:val="18"/>
                <w:szCs w:val="18"/>
              </w:rPr>
              <w:t>5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25D5EA" w14:textId="3567161C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558C5044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</w:tr>
      <w:tr w:rsidR="005D1A59" w:rsidRPr="00A62FF3" w14:paraId="741D05FB" w14:textId="77777777" w:rsidTr="00C27CEC">
        <w:trPr>
          <w:gridBefore w:val="1"/>
          <w:wBefore w:w="28" w:type="dxa"/>
          <w:trHeight w:val="23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31CB6CD" w14:textId="77777777" w:rsidR="005D1A59" w:rsidRPr="00C27CEC" w:rsidRDefault="005D1A59" w:rsidP="00AC4D4E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9DBACF" w14:textId="4EC80284" w:rsidR="005D1A59" w:rsidRPr="00C27CEC" w:rsidRDefault="005D1A59" w:rsidP="00AC4D4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Numer kontaktowy z autoryzowanym serwisem Wykonawcy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1573B1" w14:textId="77777777" w:rsidR="005D1A59" w:rsidRPr="00C27CEC" w:rsidRDefault="005D1A59" w:rsidP="00C27CEC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  <w:p w14:paraId="311443A2" w14:textId="06A5A4FE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71736CAC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</w:tr>
      <w:tr w:rsidR="005D1A59" w:rsidRPr="00A62FF3" w14:paraId="5104AC32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187B65FF" w14:textId="41AE0242" w:rsidR="005D1A59" w:rsidRPr="00A62FF3" w:rsidRDefault="005D1A59" w:rsidP="00AC4D4E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</w:rPr>
            </w:pPr>
            <w:r w:rsidRPr="006F0E62">
              <w:rPr>
                <w:rStyle w:val="labelastextbox"/>
                <w:b/>
              </w:rPr>
              <w:t>Zestaw do prób wysiłkowych z bieżnią</w:t>
            </w:r>
            <w:r>
              <w:rPr>
                <w:rStyle w:val="labelastextbox"/>
                <w:b/>
              </w:rPr>
              <w:t xml:space="preserve"> – 1 zestaw</w:t>
            </w:r>
          </w:p>
        </w:tc>
      </w:tr>
      <w:tr w:rsidR="005D1A59" w:rsidRPr="00A62FF3" w14:paraId="78A4DC40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4EDBB9" w14:textId="77777777" w:rsidR="005D1A59" w:rsidRPr="00A62FF3" w:rsidRDefault="005D1A59" w:rsidP="00AC4D4E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5B500EB7" w14:textId="77777777" w:rsidR="005D1A59" w:rsidRPr="00A62FF3" w:rsidRDefault="005D1A59" w:rsidP="00AC4D4E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29515966" w14:textId="77777777" w:rsidR="005D1A59" w:rsidRPr="00A62FF3" w:rsidRDefault="005D1A59" w:rsidP="00AC4D4E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30DF6C82" w14:textId="77777777" w:rsidR="005D1A59" w:rsidRPr="00A62FF3" w:rsidRDefault="005D1A59" w:rsidP="00AC4D4E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06527186" w14:textId="77777777" w:rsidR="005D1A59" w:rsidRPr="00A62FF3" w:rsidRDefault="005D1A59" w:rsidP="00AC4D4E">
            <w:pPr>
              <w:jc w:val="center"/>
            </w:pPr>
            <w:r w:rsidRPr="00A62FF3">
              <w:t>Wpisać TAK lub NIE</w:t>
            </w:r>
          </w:p>
          <w:p w14:paraId="23D9E14C" w14:textId="77777777" w:rsidR="005D1A59" w:rsidRPr="00A62FF3" w:rsidRDefault="005D1A59" w:rsidP="00AC4D4E">
            <w:pPr>
              <w:jc w:val="center"/>
            </w:pPr>
            <w:r w:rsidRPr="00A62FF3">
              <w:t>oraz ew. podać</w:t>
            </w:r>
          </w:p>
        </w:tc>
      </w:tr>
      <w:tr w:rsidR="005D1A59" w:rsidRPr="00A62FF3" w14:paraId="0622469A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67A27391" w14:textId="77777777" w:rsidR="005D1A59" w:rsidRPr="00A62FF3" w:rsidRDefault="005D1A59" w:rsidP="00AC4D4E">
            <w:pPr>
              <w:pStyle w:val="Tekstpodstawowy2"/>
              <w:spacing w:before="240"/>
              <w:ind w:left="114"/>
            </w:pPr>
            <w:r w:rsidRPr="00A62FF3">
              <w:t>Producent ………………………………  (Należy podać)</w:t>
            </w:r>
          </w:p>
          <w:p w14:paraId="5E38664E" w14:textId="77777777" w:rsidR="005D1A59" w:rsidRPr="00A62FF3" w:rsidRDefault="005D1A59" w:rsidP="00AC4D4E">
            <w:pPr>
              <w:pStyle w:val="Tekstpodstawowy2"/>
              <w:ind w:left="114"/>
            </w:pPr>
            <w:r w:rsidRPr="00A62FF3">
              <w:t>Model …………………………………  (Należy podać)</w:t>
            </w:r>
          </w:p>
          <w:p w14:paraId="34B99601" w14:textId="77777777" w:rsidR="005D1A59" w:rsidRPr="00A62FF3" w:rsidRDefault="005D1A59" w:rsidP="00AC4D4E">
            <w:pPr>
              <w:pStyle w:val="Tekstpodstawowy2"/>
              <w:ind w:left="114"/>
            </w:pPr>
            <w:r w:rsidRPr="00A62FF3">
              <w:t>Kraj pochodzenia ……………………… (Należy podać)</w:t>
            </w:r>
          </w:p>
          <w:p w14:paraId="4EBC6BC5" w14:textId="77777777" w:rsidR="005D1A59" w:rsidRPr="00A62FF3" w:rsidRDefault="005D1A59" w:rsidP="00AC4D4E">
            <w:pPr>
              <w:pStyle w:val="Tekstpodstawowy2"/>
              <w:ind w:left="114"/>
            </w:pPr>
            <w:r w:rsidRPr="00A62FF3">
              <w:t>Rok produkcji: ……………………,,,….(Należy podać)</w:t>
            </w:r>
          </w:p>
          <w:p w14:paraId="2D7F4261" w14:textId="77777777" w:rsidR="005D1A59" w:rsidRPr="00A62FF3" w:rsidRDefault="005D1A59" w:rsidP="00AC4D4E">
            <w:pPr>
              <w:pStyle w:val="Tekstpodstawowy2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BE5248" w:rsidRPr="00A62FF3" w14:paraId="4CF43D2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AD7F2B6" w14:textId="77777777" w:rsidR="00BE5248" w:rsidRPr="00C27CEC" w:rsidRDefault="00BE5248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718A4" w14:textId="5648492F" w:rsidR="00BE5248" w:rsidRPr="00C27CEC" w:rsidRDefault="00BE5248" w:rsidP="001111E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Zestaw składa się ze stanowiska diagnostyki medycznej z wózkiem, monitorem, drukarką laserową, komputerem oraz niezbędnym oprogramowaniem, a także z bieżni przystosowana do współpracy z systemem EKG do prób wysiłkowych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C93454" w14:textId="13FA08AC" w:rsidR="00BE5248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7E951CE" w14:textId="77777777" w:rsidR="00BE5248" w:rsidRPr="00C27CEC" w:rsidRDefault="00BE5248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37413B9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2CF88C8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F0C7D" w14:textId="1302DC78" w:rsidR="005D1A59" w:rsidRPr="00C27CEC" w:rsidRDefault="005D1A59" w:rsidP="001111E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Bieżnia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4EFB37" w14:textId="770F2F30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B0844B8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358ED27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FB40BC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F4E61" w14:textId="45AAA8B6" w:rsidR="005D1A59" w:rsidRPr="00C27CEC" w:rsidRDefault="00F0378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Regulacja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prędkości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w zakresie do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min. 0-20 km/h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B03D" w14:textId="1AD2F122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3DDBD533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0169A4C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EA4F86E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B8063" w14:textId="28C7EE66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Regulacja </w:t>
            </w:r>
            <w:r w:rsidR="00F0378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kąta 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nachylenia elektroniczna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D90326" w14:textId="2FD3969C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45A9096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6F39163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AEE14D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61ABF" w14:textId="2A2BFB97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Funkcja </w:t>
            </w:r>
            <w:r w:rsidR="00F0378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łagodnego startu i zatrzymania </w:t>
            </w:r>
            <w:proofErr w:type="spellStart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soft</w:t>
            </w:r>
            <w:proofErr w:type="spellEnd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start/stop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3CC7B6" w14:textId="6345A075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2C65F0B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49DCF34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B527FC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BEB8" w14:textId="6913BB5D" w:rsidR="005D1A59" w:rsidRPr="00C27CEC" w:rsidRDefault="00F0378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Minimum d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ługość pasa biegowego 150cm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608053" w14:textId="012994C8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B279DC9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42D81A3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8D98D33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AD4E3" w14:textId="3507CBCF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Powierzchnia pas</w:t>
            </w:r>
            <w:r w:rsidR="00F0378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 antypoślizgowa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95EFF1" w14:textId="7683CCD9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A22C479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F03789" w:rsidRPr="00A62FF3" w14:paraId="0B2EF48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41A492E" w14:textId="77777777" w:rsidR="00F03789" w:rsidRPr="00C27CEC" w:rsidRDefault="00F0378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6376A" w14:textId="0C7AB8F7" w:rsidR="00F03789" w:rsidRPr="00C27CEC" w:rsidRDefault="00F03789" w:rsidP="001111E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Dostosowanie do osób starszych i z ograniczeniami ruchowymi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389ED9" w14:textId="5B19C16F" w:rsidR="00F0378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832AD4B" w14:textId="77777777" w:rsidR="00F03789" w:rsidRPr="00C27CEC" w:rsidRDefault="00F0378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1783C8E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67D40B4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80F2F" w14:textId="2E81595A" w:rsidR="005D1A59" w:rsidRPr="00C27CEC" w:rsidRDefault="00F0378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Dopuszczalne obciążenie bieżni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min. 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150 kg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5716" w14:textId="29796830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06A8DF1B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7B2456A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0D5D1AF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9F7DF" w14:textId="245B09D5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System bezpieczeństwa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0702EB" w14:textId="4B4A2991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607FA92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7E88C84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CF90572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921" w14:textId="5E02B973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Poręcze / wsparcie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60A458" w14:textId="77298B1F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F8DD09B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1491A56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B2F4A8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0D4D5" w14:textId="2991576E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Sterowanie z EKG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D1B657" w14:textId="0FCB103D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94CDB9A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11D01F7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7C0584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C957B" w14:textId="6DAAB117" w:rsidR="005D1A59" w:rsidRPr="00C27CEC" w:rsidRDefault="00F0378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System EKG do prób wysiłkowych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2F8B8A" w14:textId="00E8025E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70910A3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017FA7DF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0774462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70A1D" w14:textId="7834C0A3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Liczba kanałów min. 12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E250" w14:textId="2CDB730A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5C45EC1B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69D8D31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32D8111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D2E7C" w14:textId="320BCA33" w:rsidR="005D1A59" w:rsidRPr="00C27CEC" w:rsidRDefault="00F0378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Moduł 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EKG 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do rejestracji 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spoczynkowe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j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AD258F" w14:textId="6CF7502C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C86C8F9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6D935555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281DDC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E5358" w14:textId="1A906F75" w:rsidR="005D1A59" w:rsidRPr="00C27CEC" w:rsidRDefault="00F0378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Moduł 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EKG </w:t>
            </w:r>
            <w:r w:rsidR="00713D62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do rejestracji 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wysiłkowe</w:t>
            </w:r>
            <w:r w:rsidR="00713D62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j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A02950" w14:textId="66CBA13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F5DD3CE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768A42D0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3D935E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B4FCA" w14:textId="1EE92241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Jednoczesny p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odgląd 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min. 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12 kanałów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EKG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4105FF" w14:textId="2CF4B74A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28FED2A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03669576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1322E9C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2D2B0" w14:textId="62816D4F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System d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etekcj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i 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arytmii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C996BC" w14:textId="0D6119FB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DA87A3F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30204B47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8089CA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2CD86" w14:textId="18C794D6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Analiza </w:t>
            </w:r>
            <w:r w:rsidR="00713D62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odcinka 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ST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3791" w14:textId="612E79AA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1777DC3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52797E88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1F4A76D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7E920" w14:textId="30315F9C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Możliwość prezentacji indeksu 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ST/HR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473302" w14:textId="4EFE5389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F7CD162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27BBD18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9F810C2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7A4C9" w14:textId="36C04759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Możliwość konfiguracji punktów pomiarowych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ST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69A9B5" w14:textId="0DD79460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EA053CE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5D1A59" w:rsidRPr="00A62FF3" w14:paraId="1FA3AF0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6179F6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0B760" w14:textId="6C98D728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Analiza 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QT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D78BA7" w14:textId="2263E60B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7158532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5D1A59" w:rsidRPr="00A62FF3" w14:paraId="179F0F7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7D52B0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A12EA" w14:textId="789E3488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Ocena r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yzyk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choroby wieńcowej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1460D8" w14:textId="467CE07A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8D3FD09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5D1A59" w:rsidRPr="00A62FF3" w14:paraId="7FD35FB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2065B3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A6357" w14:textId="3549D50D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Rejestracja i archiwizacja danych w formacie cyfrowym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B5E1" w14:textId="3FBC793E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EDB5833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5D1A59" w:rsidRPr="00A62FF3" w14:paraId="56950E2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0CACE0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F7B2" w14:textId="74A80C18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Eksport PDF, XML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3B5E47" w14:textId="3C841FF5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99C91E1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0A06BE7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4D98FC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2BDB5" w14:textId="3DC32865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System umożliwiający wydruk raportów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64B181" w14:textId="33CACB14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EFA7928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128DD794" w14:textId="77777777" w:rsidTr="00C27CEC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C580EB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F9F39" w14:textId="28E0A87A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Przesyłanie danych w sieci komputerowej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LAN/</w:t>
            </w:r>
            <w:proofErr w:type="spellStart"/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WiFi</w:t>
            </w:r>
            <w:proofErr w:type="spellEnd"/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BC1E1C" w14:textId="05DD864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8DBC7D4" w14:textId="77777777" w:rsidR="005D1A59" w:rsidRPr="00C27CEC" w:rsidRDefault="005D1A5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5D1A59" w:rsidRPr="00A62FF3" w14:paraId="41BEC9DC" w14:textId="77777777" w:rsidTr="00C27CEC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693FEC9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263CC" w14:textId="7B53F9AF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Integracja z bieżnią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DB6FD6" w14:textId="26238526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35E3FB5" w14:textId="77777777" w:rsidR="005D1A59" w:rsidRPr="00C27CEC" w:rsidRDefault="005D1A5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5D1A59" w:rsidRPr="00A62FF3" w14:paraId="026474A4" w14:textId="77777777" w:rsidTr="00C27CEC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A0799C6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2E9B0" w14:textId="5AB45CD1" w:rsidR="005D1A59" w:rsidRPr="00C27CEC" w:rsidRDefault="005D1A59" w:rsidP="001111E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kolorowy </w:t>
            </w:r>
            <w:r w:rsidR="00713D62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ekran dotykowy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DF2" w14:textId="3BB7BDB3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C7A142A" w14:textId="77777777" w:rsidR="005D1A59" w:rsidRPr="00C27CEC" w:rsidRDefault="005D1A5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5D1A59" w:rsidRPr="00A62FF3" w14:paraId="3880773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52E539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08F8D" w14:textId="1EE62658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Oprogramowanie</w:t>
            </w:r>
            <w:r w:rsidR="00713D62" w:rsidRPr="00C27CE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do analizy i archiwizacji wyników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FFF7E0" w14:textId="12F54D0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DD53C8B" w14:textId="77777777" w:rsidR="005D1A59" w:rsidRPr="00C27CEC" w:rsidRDefault="005D1A5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5D1A59" w:rsidRPr="00A62FF3" w14:paraId="21D1648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694C59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2B8FD" w14:textId="2E7C0DE3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Licencja umożliwiająca pracę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min. 5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użytkowników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9FA6C4" w14:textId="6798C694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1CD7369" w14:textId="77777777" w:rsidR="005D1A59" w:rsidRPr="00C27CEC" w:rsidRDefault="005D1A5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5D1A59" w:rsidRPr="00A62FF3" w14:paraId="08A553A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90B5427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861B1" w14:textId="19FF83E2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Funkcjonalność obejmująca: 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EKG spoczynkowe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B89127" w14:textId="6B070F14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3A55471" w14:textId="77777777" w:rsidR="005D1A59" w:rsidRPr="00C27CEC" w:rsidRDefault="005D1A5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5D1A59" w:rsidRPr="00A62FF3" w14:paraId="5DC719A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864CDC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F7A0D" w14:textId="0FBCC283" w:rsidR="005D1A59" w:rsidRPr="00C27CEC" w:rsidRDefault="00713D62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Funkcjonalność obejmująca: 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EKG wysiłkowe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3A0E4D" w14:textId="3326FA5E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443880C" w14:textId="77777777" w:rsidR="005D1A59" w:rsidRPr="00C27CEC" w:rsidRDefault="005D1A5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5D1A59" w:rsidRPr="00A62FF3" w14:paraId="3BDC6AC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30586A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CA330" w14:textId="1DAD6F93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ABPM</w:t>
            </w:r>
            <w:r w:rsidR="00713D62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(monitoring ciśnienia)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499F" w14:textId="795FB911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48E22DD" w14:textId="77777777" w:rsidR="005D1A59" w:rsidRPr="00C27CEC" w:rsidRDefault="005D1A5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5D1A59" w:rsidRPr="00A62FF3" w14:paraId="38E5FCE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3E6D20F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56982" w14:textId="26AD5BFB" w:rsidR="005D1A59" w:rsidRPr="00C27CEC" w:rsidRDefault="005D1A59" w:rsidP="001111E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Zamawiający wymaga dostarczenia funkcjonalności ABPM i spirometrii wraz z niezbędnymi licencjami umożliwiającymi ich użytkowanie.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7D74D2" w14:textId="684BC7F8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8F778E7" w14:textId="77777777" w:rsidR="005D1A59" w:rsidRPr="00C27CEC" w:rsidRDefault="005D1A5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5D1A59" w:rsidRPr="00A62FF3" w14:paraId="11CF78D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F91CC0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0BE08" w14:textId="6475A71E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Spirometria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16E8F0" w14:textId="3E436C9B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CF30338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5D1A59" w:rsidRPr="00A62FF3" w14:paraId="1693945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5C0043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2E59A" w14:textId="7EE4C25F" w:rsidR="005D1A59" w:rsidRPr="00C27CEC" w:rsidRDefault="00BE5248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Automatyczna analiza wyników z możliwością korekty przez lekarza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AF27ED" w14:textId="3BAA4549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19B86EB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5D1A59" w:rsidRPr="00A62FF3" w14:paraId="2DF2619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97FE0CF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04EDA" w14:textId="380D0AC7" w:rsidR="005D1A59" w:rsidRPr="00C27CEC" w:rsidRDefault="005D1A59" w:rsidP="001111E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Wymagane funkcje analizy (w tym ST/HR oraz QT) muszą być dostępne i aktywne w oferowanej konfiguracji.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3DB904" w14:textId="506F48F8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3EFB4A8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5D1A59" w:rsidRPr="00A62FF3" w14:paraId="31785D6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501C0A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090B6" w14:textId="3C078CA0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Archiwizacja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CC713A" w14:textId="6FB448BC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B20B979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5D1A59" w:rsidRPr="00A62FF3" w14:paraId="139AF5B9" w14:textId="77777777" w:rsidTr="00C27CEC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1A326FB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B55BC" w14:textId="0B722248" w:rsidR="005D1A59" w:rsidRPr="00C27CEC" w:rsidRDefault="00BE5248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Możliwość zapisu badań w formacie</w:t>
            </w:r>
            <w:r w:rsidR="005D1A59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PDF/XML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B4CC2A" w14:textId="725754A5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D0929F1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77720A3D" w14:textId="77777777" w:rsidTr="00C27CEC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D1654B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7B2BC" w14:textId="1433AAAD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Praca w sieci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008A86" w14:textId="1B5743FE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3CF014F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74FB602C" w14:textId="77777777" w:rsidTr="00C27CEC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FFBE7E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BDD30" w14:textId="1D2773C9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Zarządzanie użytkownikami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A14630" w14:textId="48185A24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70E91C8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0C2B02B1" w14:textId="77777777" w:rsidTr="00C27CEC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A572DD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4844A" w14:textId="2B4FCCBD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Zestaw komputerowy</w:t>
            </w:r>
            <w:r w:rsidR="00BE5248" w:rsidRPr="00C27CE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i stanowisko pracy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FC53" w14:textId="6946F82F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6B3D625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0C60CE5D" w14:textId="77777777" w:rsidTr="00C27CEC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912EB15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179F8" w14:textId="554B98BB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Komputer </w:t>
            </w:r>
            <w:r w:rsidR="00BE5248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typu 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PC</w:t>
            </w:r>
            <w:r w:rsidR="00BE5248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z oprogramowaniem systemowym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40E3CE" w14:textId="62AC0C7F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4701EF7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7DB77ACC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8D97729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4A4B0" w14:textId="5B54F222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System operacyjny aktualny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0EEBF9" w14:textId="7D6853C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E7F88FE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31FEA74A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2EECE23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6C918" w14:textId="6974D80E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Monitor min. 22 cale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3D4FEC" w14:textId="2662EBDC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32FF60A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0BDE3850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648A91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977E" w14:textId="5DD04A60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Drukarka laserowa</w:t>
            </w:r>
            <w:r w:rsidR="00BE5248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z formatem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A4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D4AD2A" w14:textId="37D6C794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9040FC7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4A2F900C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230191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013D5" w14:textId="2D4C69CE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Stolik</w:t>
            </w:r>
            <w:r w:rsidR="00BE5248"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do obsługi EKG z miejscem na komputer i monitor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AB65" w14:textId="45B34F3C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78D1371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4FE027D8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B5E677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72F5B" w14:textId="1A21C135" w:rsidR="005D1A59" w:rsidRPr="00C27CEC" w:rsidRDefault="00BE5248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Wszelkie elementy muszą być ze sobą w pełni zintegrowane i gotowe do pracy po instalacji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C0A4E1" w14:textId="0AF37BCE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E821804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65492620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6573DD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AE2CB" w14:textId="672DC984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Integracja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7B42BD" w14:textId="39E13A7E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DBC20F4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7BB04D38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24892A2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E381A" w14:textId="6298B9F9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Pełna integracja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2B22D4" w14:textId="108DD782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6E3C959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61F7B3FC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8F6125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E8F66" w14:textId="18236A50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Gotowość po instalacji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20166A" w14:textId="79E63875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A08E2F6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56EE0B73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C0A25C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19F21" w14:textId="21B24546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Sterowanie z jednego stanowiska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8AA2" w14:textId="1010CEF4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0ED33ED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7ACC5478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3A1A77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F8FC" w14:textId="4F184979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Wspólna baza danych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FDA666" w14:textId="6FE01039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7E58281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4C8D62C4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BD175FC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DFF67" w14:textId="71C785E3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Gwarancja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EBC058" w14:textId="01DB53A5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53EFD6F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5D1A59" w:rsidRPr="00A62FF3" w14:paraId="725117E1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12D211" w14:textId="77777777" w:rsidR="005D1A59" w:rsidRPr="00C27CEC" w:rsidRDefault="005D1A59" w:rsidP="001111ED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1C059" w14:textId="25BC8FB2" w:rsidR="005D1A59" w:rsidRPr="00C27CEC" w:rsidRDefault="005D1A59" w:rsidP="001111ED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Gwarancja min. 24 miesiące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0CFEEF" w14:textId="03E7CCDC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599CE02E" w14:textId="77777777" w:rsidR="005D1A59" w:rsidRPr="00C27CEC" w:rsidRDefault="005D1A5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3300B5" w:rsidRPr="00A62FF3" w14:paraId="075C62FA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551E9C" w14:textId="77777777" w:rsidR="003300B5" w:rsidRPr="00C27CEC" w:rsidRDefault="003300B5" w:rsidP="003300B5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3A8442C1" w14:textId="4D58F687" w:rsidR="003300B5" w:rsidRPr="00C27CEC" w:rsidRDefault="003300B5" w:rsidP="003300B5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Okres dostępności części zamiennych – min. 8 lat od daty podpisania protokołu odbioru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01B828" w14:textId="49C4B019" w:rsidR="003300B5" w:rsidRPr="00C27CEC" w:rsidRDefault="003300B5" w:rsidP="00C27CEC">
            <w:pPr>
              <w:pStyle w:val="Tekstpodstawowy2"/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0002D2C4" w14:textId="77777777" w:rsidR="003300B5" w:rsidRPr="00C27CEC" w:rsidRDefault="003300B5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3300B5" w:rsidRPr="00A62FF3" w14:paraId="5116E82F" w14:textId="77777777" w:rsidTr="00C27CEC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15FD4DB" w14:textId="77777777" w:rsidR="003300B5" w:rsidRPr="00C27CEC" w:rsidRDefault="003300B5" w:rsidP="003300B5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747597A4" w14:textId="68F6847D" w:rsidR="003300B5" w:rsidRPr="00C27CEC" w:rsidRDefault="003300B5" w:rsidP="003300B5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Czas reakcji na zgłoszenie awarii w okresie gwarancji max. 48 godzin (dotyczy dni roboczych)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4776B9" w14:textId="6022F380" w:rsidR="003300B5" w:rsidRPr="00C27CEC" w:rsidRDefault="003300B5" w:rsidP="00C27CEC">
            <w:pPr>
              <w:pStyle w:val="Tekstpodstawowy2"/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76A272B1" w14:textId="77777777" w:rsidR="003300B5" w:rsidRPr="00C27CEC" w:rsidRDefault="003300B5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3300B5" w:rsidRPr="00A62FF3" w14:paraId="4EB90208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15E6B4F6" w14:textId="62BA890F" w:rsidR="003300B5" w:rsidRPr="00A62FF3" w:rsidRDefault="003300B5" w:rsidP="003300B5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bookmarkStart w:id="1" w:name="_Hlk215258550"/>
            <w:r w:rsidRPr="005249FF">
              <w:rPr>
                <w:rStyle w:val="labelastextbox"/>
                <w:b/>
                <w:bCs/>
                <w:iCs/>
              </w:rPr>
              <w:lastRenderedPageBreak/>
              <w:t xml:space="preserve">Aparat USG z funkcją echokardiografii </w:t>
            </w:r>
            <w:r>
              <w:rPr>
                <w:rStyle w:val="labelastextbox"/>
                <w:b/>
                <w:bCs/>
                <w:iCs/>
              </w:rPr>
              <w:t>– 1 zestaw</w:t>
            </w:r>
          </w:p>
        </w:tc>
      </w:tr>
      <w:tr w:rsidR="003300B5" w:rsidRPr="00A62FF3" w14:paraId="0171CD98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8FBD62" w14:textId="77777777" w:rsidR="003300B5" w:rsidRPr="00A62FF3" w:rsidRDefault="003300B5" w:rsidP="003300B5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bookmarkStart w:id="2" w:name="_Hlk215313712"/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7610F39" w14:textId="77777777" w:rsidR="003300B5" w:rsidRPr="00A62FF3" w:rsidRDefault="003300B5" w:rsidP="003300B5">
            <w:pPr>
              <w:pStyle w:val="Nagwek2"/>
              <w:spacing w:before="0" w:after="0"/>
              <w:ind w:left="-350" w:firstLine="35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1191E782" w14:textId="77777777" w:rsidR="003300B5" w:rsidRPr="00A62FF3" w:rsidRDefault="003300B5" w:rsidP="003300B5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256B2BFD" w14:textId="77777777" w:rsidR="003300B5" w:rsidRPr="00A62FF3" w:rsidRDefault="003300B5" w:rsidP="003300B5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1B834082" w14:textId="77777777" w:rsidR="003300B5" w:rsidRPr="00A62FF3" w:rsidRDefault="003300B5" w:rsidP="003300B5">
            <w:pPr>
              <w:jc w:val="center"/>
            </w:pPr>
            <w:r w:rsidRPr="00A62FF3">
              <w:t>Wpisać TAK lub NIE</w:t>
            </w:r>
          </w:p>
          <w:p w14:paraId="154E8C87" w14:textId="77777777" w:rsidR="003300B5" w:rsidRPr="00A62FF3" w:rsidRDefault="003300B5" w:rsidP="003300B5">
            <w:pPr>
              <w:jc w:val="center"/>
            </w:pPr>
            <w:r w:rsidRPr="00A62FF3">
              <w:t>oraz ew. podać</w:t>
            </w:r>
          </w:p>
        </w:tc>
      </w:tr>
      <w:tr w:rsidR="003300B5" w:rsidRPr="00A62FF3" w14:paraId="596349B0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05E8FCB1" w14:textId="77777777" w:rsidR="003300B5" w:rsidRPr="00A62FF3" w:rsidRDefault="003300B5" w:rsidP="003300B5">
            <w:pPr>
              <w:pStyle w:val="Tekstpodstawowy2"/>
              <w:spacing w:before="120"/>
              <w:ind w:left="113"/>
            </w:pPr>
            <w:r w:rsidRPr="00A62FF3">
              <w:t>Producent ……………………………..…  (Należy podać)</w:t>
            </w:r>
          </w:p>
          <w:p w14:paraId="5632B5D1" w14:textId="77777777" w:rsidR="003300B5" w:rsidRPr="00A62FF3" w:rsidRDefault="003300B5" w:rsidP="003300B5">
            <w:pPr>
              <w:pStyle w:val="Tekstpodstawowy2"/>
              <w:spacing w:before="120"/>
              <w:ind w:left="113"/>
            </w:pPr>
            <w:r w:rsidRPr="00A62FF3">
              <w:t>Model ……………………………………  (Należy podać)</w:t>
            </w:r>
          </w:p>
          <w:p w14:paraId="7275FC01" w14:textId="77777777" w:rsidR="003300B5" w:rsidRPr="00A62FF3" w:rsidRDefault="003300B5" w:rsidP="003300B5">
            <w:pPr>
              <w:pStyle w:val="Tekstpodstawowy2"/>
              <w:spacing w:before="120"/>
              <w:ind w:left="113"/>
            </w:pPr>
            <w:r w:rsidRPr="00A62FF3">
              <w:t>Kraj pochodzenia ………………………..  (Należy podać)</w:t>
            </w:r>
          </w:p>
          <w:p w14:paraId="3351B497" w14:textId="77777777" w:rsidR="003300B5" w:rsidRPr="00A62FF3" w:rsidRDefault="003300B5" w:rsidP="003300B5">
            <w:pPr>
              <w:pStyle w:val="Tekstpodstawowy2"/>
              <w:spacing w:before="120"/>
              <w:ind w:left="113"/>
            </w:pPr>
            <w:r w:rsidRPr="00A62FF3">
              <w:t>Rok produkcji: ……………………………(Należy podać)</w:t>
            </w:r>
          </w:p>
          <w:p w14:paraId="6089D301" w14:textId="77777777" w:rsidR="003300B5" w:rsidRPr="00A62FF3" w:rsidRDefault="003300B5" w:rsidP="003300B5">
            <w:pPr>
              <w:pStyle w:val="Tekstpodstawowy2"/>
              <w:spacing w:before="120"/>
              <w:ind w:left="113"/>
            </w:pPr>
            <w:r w:rsidRPr="00A62FF3">
              <w:rPr>
                <w:color w:val="000000"/>
                <w:lang w:eastAsia="ar-SA"/>
              </w:rPr>
              <w:t xml:space="preserve">Aparat fabrycznie nowy, </w:t>
            </w:r>
            <w:r w:rsidRPr="00A62FF3">
              <w:t xml:space="preserve">wyklucza się urządzenia </w:t>
            </w:r>
            <w:proofErr w:type="spellStart"/>
            <w:r w:rsidRPr="00A62FF3">
              <w:t>podemonstracyjne</w:t>
            </w:r>
            <w:proofErr w:type="spellEnd"/>
            <w:r w:rsidRPr="00A62FF3">
              <w:t xml:space="preserve"> i powystawowe</w:t>
            </w:r>
          </w:p>
          <w:p w14:paraId="2270B883" w14:textId="77777777" w:rsidR="003300B5" w:rsidRPr="00A62FF3" w:rsidRDefault="003300B5" w:rsidP="003300B5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bookmarkEnd w:id="1"/>
      <w:bookmarkEnd w:id="2"/>
      <w:tr w:rsidR="003300B5" w:rsidRPr="00A62FF3" w14:paraId="6E6B001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0EC572" w14:textId="7610B74F" w:rsidR="003300B5" w:rsidRPr="00C27CEC" w:rsidRDefault="003300B5" w:rsidP="003300B5">
            <w:pPr>
              <w:pStyle w:val="Tekstpodstawowy2"/>
              <w:numPr>
                <w:ilvl w:val="0"/>
                <w:numId w:val="46"/>
              </w:numPr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EB97E75" w14:textId="51601AC4" w:rsidR="003300B5" w:rsidRPr="00C27CEC" w:rsidRDefault="003300B5" w:rsidP="003300B5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Aparat o nowoczesnej konstrukcji i ergonomii pracy, fabrycznie nowy –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nierekondycjonowany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i nie demonstracyjny.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6D351263" w14:textId="1415521D" w:rsidR="003300B5" w:rsidRPr="00C27CEC" w:rsidRDefault="00C27CEC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80F4F89" w14:textId="77777777" w:rsidR="003300B5" w:rsidRPr="00C27CEC" w:rsidRDefault="003300B5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0DD6DC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AA30F99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C9A163B" w14:textId="4F8EC3A2" w:rsidR="000140E9" w:rsidRPr="00C27CEC" w:rsidRDefault="000140E9" w:rsidP="000140E9">
            <w:pPr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System z mobilnym wózkiem jezdnym na kółkach z blokadą,</w:t>
            </w:r>
          </w:p>
        </w:tc>
        <w:tc>
          <w:tcPr>
            <w:tcW w:w="2413" w:type="dxa"/>
            <w:vAlign w:val="center"/>
          </w:tcPr>
          <w:p w14:paraId="2E53B15F" w14:textId="75A125C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BC85E7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EEE059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8A0D1B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C9B05B8" w14:textId="6B81E6DE" w:rsidR="000140E9" w:rsidRPr="00C27CEC" w:rsidRDefault="000140E9" w:rsidP="000140E9">
            <w:pPr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Do zastosowania w badaniach kardiologicznych,</w:t>
            </w:r>
          </w:p>
        </w:tc>
        <w:tc>
          <w:tcPr>
            <w:tcW w:w="2413" w:type="dxa"/>
            <w:vAlign w:val="center"/>
          </w:tcPr>
          <w:p w14:paraId="02373751" w14:textId="674C36D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B51DF3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A2F21A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F86357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F07E10A" w14:textId="6A298238" w:rsidR="000140E9" w:rsidRPr="00C27CEC" w:rsidRDefault="000140E9" w:rsidP="000140E9">
            <w:pPr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Tryby: B-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, M-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, Doppler kolorowy, Doppler spektralny (PW, CW), Power Doppler, Doppler tkankowy (TDI),</w:t>
            </w:r>
          </w:p>
        </w:tc>
        <w:tc>
          <w:tcPr>
            <w:tcW w:w="2413" w:type="dxa"/>
            <w:vAlign w:val="center"/>
          </w:tcPr>
          <w:p w14:paraId="2C510DB5" w14:textId="7A680BD5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C87A0C3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F5513B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DC5454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C9BF82E" w14:textId="7166FA45" w:rsidR="000140E9" w:rsidRPr="00C27CEC" w:rsidRDefault="000140E9" w:rsidP="000140E9">
            <w:pPr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Automatyczna optymalizacja parametrów obrazu,</w:t>
            </w:r>
          </w:p>
        </w:tc>
        <w:tc>
          <w:tcPr>
            <w:tcW w:w="2413" w:type="dxa"/>
            <w:vAlign w:val="center"/>
          </w:tcPr>
          <w:p w14:paraId="568CB222" w14:textId="43A8049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E9AAFB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01E825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11D8B6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3B3AC43" w14:textId="200586F2" w:rsidR="000140E9" w:rsidRPr="00C27CEC" w:rsidRDefault="000140E9" w:rsidP="000140E9">
            <w:pPr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Funkcja zapisu obrazów w formatach DICOM, JPEG, AVI, PDF,</w:t>
            </w:r>
          </w:p>
        </w:tc>
        <w:tc>
          <w:tcPr>
            <w:tcW w:w="2413" w:type="dxa"/>
            <w:vAlign w:val="center"/>
          </w:tcPr>
          <w:p w14:paraId="7EE460A0" w14:textId="5B601563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A5BD59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6E56CF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AF87E68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A165A56" w14:textId="3E371ACE" w:rsidR="000140E9" w:rsidRPr="00C27CEC" w:rsidRDefault="000140E9" w:rsidP="000140E9">
            <w:pPr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Dysk SSD o pojemności min. 500 GB, min. 3 porty USB, 1 HDMI, LAN, możliwość komunikacji bezprzewodowej (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WiFi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),</w:t>
            </w:r>
          </w:p>
        </w:tc>
        <w:tc>
          <w:tcPr>
            <w:tcW w:w="2413" w:type="dxa"/>
            <w:vAlign w:val="center"/>
          </w:tcPr>
          <w:p w14:paraId="36946724" w14:textId="2632C13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6459802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C01AE5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C0802A5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A5A74F7" w14:textId="7ECE7DFC" w:rsidR="000140E9" w:rsidRPr="00C27CEC" w:rsidRDefault="000140E9" w:rsidP="000140E9">
            <w:pPr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Możliwość eksportu danych do PACS lub lokalnej sieci szpitalnej,</w:t>
            </w:r>
          </w:p>
        </w:tc>
        <w:tc>
          <w:tcPr>
            <w:tcW w:w="2413" w:type="dxa"/>
            <w:vAlign w:val="center"/>
          </w:tcPr>
          <w:p w14:paraId="5B461FD7" w14:textId="042B83A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C405B7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639CE2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557BDA4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2132268" w14:textId="05A1AD06" w:rsidR="000140E9" w:rsidRPr="00C27CEC" w:rsidRDefault="000140E9" w:rsidP="000140E9">
            <w:pPr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Regulowany panel sterowania operatora – min. 13 cali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full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HD, przystosowany do obsługi prawą i lewą ręką,</w:t>
            </w:r>
          </w:p>
        </w:tc>
        <w:tc>
          <w:tcPr>
            <w:tcW w:w="2413" w:type="dxa"/>
            <w:vAlign w:val="center"/>
          </w:tcPr>
          <w:p w14:paraId="731BC3EC" w14:textId="146625E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B383444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255229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988C09" w14:textId="66FF213E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411360" w14:textId="65A8FE75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Zakres częstotliwości pracy aparatu wyrażony głowicami możliwymi do podłączenia  w dzień składania ofert  min 1 – 24 MHz</w:t>
            </w:r>
          </w:p>
        </w:tc>
        <w:tc>
          <w:tcPr>
            <w:tcW w:w="2413" w:type="dxa"/>
            <w:vAlign w:val="center"/>
          </w:tcPr>
          <w:p w14:paraId="0A914F7A" w14:textId="1AF8E90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3A2A9B4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99FE0D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E875FF3" w14:textId="64AB3D9C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78E1A4" w14:textId="57EA1121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  <w:lang w:eastAsia="ar-SA"/>
              </w:rPr>
              <w:t xml:space="preserve">Procesor min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  <w:lang w:eastAsia="ar-SA"/>
              </w:rPr>
              <w:t>intel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  <w:lang w:eastAsia="ar-SA"/>
              </w:rPr>
              <w:t xml:space="preserve"> i7 taktowanie min  3 GHz, karta graficzna min NIVIDA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  <w:lang w:eastAsia="ar-SA"/>
              </w:rPr>
              <w:t>GeForce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  <w:lang w:eastAsia="ar-SA"/>
              </w:rPr>
              <w:t xml:space="preserve"> GTX 1660, Pamięć RAM 16 GB DDR4 SDRAM, 1x HDMI o rozdzielczości min 1920x1080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  <w:lang w:eastAsia="ar-SA"/>
              </w:rPr>
              <w:t>px</w:t>
            </w:r>
            <w:proofErr w:type="spellEnd"/>
          </w:p>
        </w:tc>
        <w:tc>
          <w:tcPr>
            <w:tcW w:w="2413" w:type="dxa"/>
            <w:vAlign w:val="center"/>
          </w:tcPr>
          <w:p w14:paraId="6A752DDD" w14:textId="311D04F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C6D5698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A3ABCE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9EED9C8" w14:textId="18676DB4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259150" w14:textId="1AF6D939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Dynamika systemu min. 320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2413" w:type="dxa"/>
            <w:vAlign w:val="center"/>
          </w:tcPr>
          <w:p w14:paraId="6B44AB16" w14:textId="5AD27EB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464631A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559525A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A6CD4D0" w14:textId="2C0B9C02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2CF791" w14:textId="6AEAB966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Technologia cyfrowa – system równoległego przetwarzania z cyfrową obróbką i cyfrowym kształtowaniem wiązki min. 32 wiązek jednocześnie z różnych kierunków</w:t>
            </w:r>
          </w:p>
        </w:tc>
        <w:tc>
          <w:tcPr>
            <w:tcW w:w="2413" w:type="dxa"/>
            <w:vAlign w:val="center"/>
          </w:tcPr>
          <w:p w14:paraId="442264DF" w14:textId="3006E24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68487C4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AFFB810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EB9331D" w14:textId="546CB2B8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EAD95F" w14:textId="679863D0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Ilość niezależnych kanałów odbiorczych: </w:t>
            </w:r>
            <w:r w:rsidRPr="00C27CEC">
              <w:rPr>
                <w:rFonts w:ascii="Verdana" w:hAnsi="Verdana" w:cs="Arial"/>
                <w:sz w:val="18"/>
                <w:szCs w:val="18"/>
              </w:rPr>
              <w:br/>
              <w:t>min. 42 000 000</w:t>
            </w:r>
          </w:p>
        </w:tc>
        <w:tc>
          <w:tcPr>
            <w:tcW w:w="2413" w:type="dxa"/>
            <w:vAlign w:val="center"/>
          </w:tcPr>
          <w:p w14:paraId="29A1D254" w14:textId="048C4C8B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00E989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707E1C0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F44F8EF" w14:textId="69112D4F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0EA85D" w14:textId="3A498DEC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Fizyczna ilość kanałów nadawczych TX i odbiorczych RX: min. po 256</w:t>
            </w:r>
          </w:p>
        </w:tc>
        <w:tc>
          <w:tcPr>
            <w:tcW w:w="2413" w:type="dxa"/>
            <w:vAlign w:val="center"/>
          </w:tcPr>
          <w:p w14:paraId="215DD2D3" w14:textId="4A20FF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76DB6B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B4D8E4D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46C56F8" w14:textId="53042230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51483B" w14:textId="683C227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Ilość niezależnych identycznych gniazd bez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pinowych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dla różnego typu sond obrazowych: min. 4</w:t>
            </w:r>
          </w:p>
        </w:tc>
        <w:tc>
          <w:tcPr>
            <w:tcW w:w="2413" w:type="dxa"/>
            <w:vAlign w:val="center"/>
          </w:tcPr>
          <w:p w14:paraId="484CB4A2" w14:textId="55CD1D8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1BA8358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7594ABF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958F6D0" w14:textId="60A07A41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017768" w14:textId="31AD40D0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Monitor LED, wielkość ekranu min. 23,5 cala</w:t>
            </w:r>
          </w:p>
        </w:tc>
        <w:tc>
          <w:tcPr>
            <w:tcW w:w="2413" w:type="dxa"/>
            <w:vAlign w:val="center"/>
          </w:tcPr>
          <w:p w14:paraId="644EB58F" w14:textId="14EBEC6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A98148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71A3C5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795864F" w14:textId="077F0242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4E6787" w14:textId="2BD77553" w:rsidR="000140E9" w:rsidRPr="00C27CEC" w:rsidRDefault="000140E9" w:rsidP="000140E9">
            <w:pPr>
              <w:suppressAutoHyphens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Rozdzielczość monitora min. 1920x1080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pix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2413" w:type="dxa"/>
            <w:vAlign w:val="center"/>
          </w:tcPr>
          <w:p w14:paraId="20E6964A" w14:textId="7EAA4E7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9204C4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7614317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48ACB6C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AAD005" w14:textId="7AE4398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Waga aparatu max. 115 kg</w:t>
            </w:r>
          </w:p>
        </w:tc>
        <w:tc>
          <w:tcPr>
            <w:tcW w:w="2413" w:type="dxa"/>
            <w:vAlign w:val="center"/>
          </w:tcPr>
          <w:p w14:paraId="02FB04DF" w14:textId="7A47BA30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2F68333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4A6A9EB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FBA8F66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1C2EEC" w14:textId="780550D9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Możliwość regulacji położenia monitora LED: prawo/lewo, przód/tył, góra/dół, pochylenie</w:t>
            </w:r>
          </w:p>
        </w:tc>
        <w:tc>
          <w:tcPr>
            <w:tcW w:w="2413" w:type="dxa"/>
            <w:vAlign w:val="center"/>
          </w:tcPr>
          <w:p w14:paraId="5B40D8BE" w14:textId="2A6A7EA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1C7D60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0DD9FA4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7569F19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228821" w14:textId="10B198B6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Monitor umieszczony na min. 3 przegubowym ruchomym ramieniu  </w:t>
            </w:r>
          </w:p>
        </w:tc>
        <w:tc>
          <w:tcPr>
            <w:tcW w:w="2413" w:type="dxa"/>
            <w:vAlign w:val="center"/>
          </w:tcPr>
          <w:p w14:paraId="3F0AE088" w14:textId="2178FBDB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F54A8B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2D74332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F97C7F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429FA6B" w14:textId="0AA8CA7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Urządzenie wyposażone w wieszaki na sondy po lewej i prawej stronie konsoli/panelu.</w:t>
            </w:r>
          </w:p>
        </w:tc>
        <w:tc>
          <w:tcPr>
            <w:tcW w:w="2413" w:type="dxa"/>
            <w:vAlign w:val="center"/>
          </w:tcPr>
          <w:p w14:paraId="59788C06" w14:textId="07E6CBD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0A0A204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5F8B7D3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E6368A8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B2E054" w14:textId="41935E8E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Klawiatura alfanumeryczna z przyciskami funkcyjnymi dostępna na panelu dotykowym i wysuwana spod pulpitu</w:t>
            </w:r>
          </w:p>
        </w:tc>
        <w:tc>
          <w:tcPr>
            <w:tcW w:w="2413" w:type="dxa"/>
            <w:vAlign w:val="center"/>
          </w:tcPr>
          <w:p w14:paraId="5754D48D" w14:textId="399A950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C6AFD7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07F167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6E4BF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6428AE" w14:textId="7380E6E3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Ekran dotykowy min. 14 cali z możliwością programowania położenia poszczególnych funkcji. Obsługa ekranu jak tablet tj. przesuwanie dłonią poszczególnych okien. Możliwość zmiany kąta nachylenia ekranu</w:t>
            </w:r>
          </w:p>
        </w:tc>
        <w:tc>
          <w:tcPr>
            <w:tcW w:w="2413" w:type="dxa"/>
            <w:vAlign w:val="center"/>
          </w:tcPr>
          <w:p w14:paraId="4A7963AB" w14:textId="0BCA7A4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DF1636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081C79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8DCEAB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13E5476" w14:textId="67295AA5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Elektryczna regulacja wysokości panelu sterowania min. 25 cm</w:t>
            </w:r>
          </w:p>
        </w:tc>
        <w:tc>
          <w:tcPr>
            <w:tcW w:w="2413" w:type="dxa"/>
            <w:vAlign w:val="center"/>
          </w:tcPr>
          <w:p w14:paraId="1F3ADA48" w14:textId="385A9112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FD4C47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B99376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87F5226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77F34FA" w14:textId="3CC88A93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Regulacja odchylenia panelu sterowania</w:t>
            </w:r>
            <w:r w:rsidRPr="00C27CEC">
              <w:rPr>
                <w:rFonts w:ascii="Verdana" w:hAnsi="Verdana" w:cs="Arial"/>
                <w:sz w:val="18"/>
                <w:szCs w:val="18"/>
              </w:rPr>
              <w:br/>
              <w:t>min. +/- 65 stopni</w:t>
            </w:r>
          </w:p>
        </w:tc>
        <w:tc>
          <w:tcPr>
            <w:tcW w:w="2413" w:type="dxa"/>
            <w:vAlign w:val="center"/>
          </w:tcPr>
          <w:p w14:paraId="26202500" w14:textId="0676352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A38441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2C0051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4EF0D0" w14:textId="265456D8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790287" w14:textId="5E8FF4F3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Możliwość nagrywania i odtwarzania dynamicznego obrazów min. 30 000 obrazów</w:t>
            </w:r>
          </w:p>
        </w:tc>
        <w:tc>
          <w:tcPr>
            <w:tcW w:w="2413" w:type="dxa"/>
            <w:vAlign w:val="center"/>
          </w:tcPr>
          <w:p w14:paraId="7D62B9E6" w14:textId="514F85B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F82A9F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9D0B12E" w14:textId="77777777" w:rsidTr="00C27CEC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B8FDCFA" w14:textId="064DCA3D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1D67AB" w14:textId="5E61D6C2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Maksymalna długość zapamiętanej prezentacji w trybie M/D-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min. 120 sek.</w:t>
            </w:r>
          </w:p>
        </w:tc>
        <w:tc>
          <w:tcPr>
            <w:tcW w:w="2413" w:type="dxa"/>
            <w:vAlign w:val="center"/>
          </w:tcPr>
          <w:p w14:paraId="581EE6E8" w14:textId="5D37A96E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48D3FAD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1DB86F97" w14:textId="77777777" w:rsidTr="00C27CEC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62A09AD" w14:textId="71542913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5C21520" w14:textId="34F39707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Zintegrowany z aparatem system archiwizacji obrazów </w:t>
            </w:r>
          </w:p>
        </w:tc>
        <w:tc>
          <w:tcPr>
            <w:tcW w:w="2413" w:type="dxa"/>
            <w:vAlign w:val="center"/>
          </w:tcPr>
          <w:p w14:paraId="11B16051" w14:textId="30150EB2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CC8C849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74D9B8A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79DA9E1" w14:textId="44B8B078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8AF528" w14:textId="0E488979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System archiwizacji z możliwością zapisu w formatach min. </w:t>
            </w:r>
            <w:r w:rsidRPr="00C27CEC">
              <w:rPr>
                <w:rFonts w:ascii="Verdana" w:hAnsi="Verdana" w:cs="Arial"/>
                <w:sz w:val="18"/>
                <w:szCs w:val="18"/>
                <w:lang w:val="en-US"/>
              </w:rPr>
              <w:t>BMP, JPEG, AVI, DICOM, Raw Data</w:t>
            </w:r>
          </w:p>
        </w:tc>
        <w:tc>
          <w:tcPr>
            <w:tcW w:w="2413" w:type="dxa"/>
            <w:vAlign w:val="center"/>
          </w:tcPr>
          <w:p w14:paraId="1BEBBFE6" w14:textId="132F9EB2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E2D8F28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220BA95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8D2D8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17F4CC" w14:textId="0343EECB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Wewnętrzny dysk wykonany w technologii SSD tzw. systemowy min. 256 GB</w:t>
            </w:r>
          </w:p>
        </w:tc>
        <w:tc>
          <w:tcPr>
            <w:tcW w:w="2413" w:type="dxa"/>
            <w:vAlign w:val="center"/>
          </w:tcPr>
          <w:p w14:paraId="201719C4" w14:textId="6B279F0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1443E02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6745F64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46C6DE9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C14E6C" w14:textId="2B14A9FC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Wewnętrzny dysk twardy HDD wykonany w technologii hybrydowej min. 2000 GB</w:t>
            </w:r>
          </w:p>
        </w:tc>
        <w:tc>
          <w:tcPr>
            <w:tcW w:w="2413" w:type="dxa"/>
            <w:vAlign w:val="center"/>
          </w:tcPr>
          <w:p w14:paraId="18EA69B7" w14:textId="4508710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3E65B35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79C611B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2056BD8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06E87B" w14:textId="27C5246D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Videoprinter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cyfrowy czarno-biały</w:t>
            </w:r>
          </w:p>
        </w:tc>
        <w:tc>
          <w:tcPr>
            <w:tcW w:w="2413" w:type="dxa"/>
            <w:vAlign w:val="center"/>
          </w:tcPr>
          <w:p w14:paraId="15117434" w14:textId="5DDE51B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9A3BE3D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0103CD1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A24E0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9762F0" w14:textId="6A6558FD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Eksportowanie obrazów na nośniki przenośne DVD/CD, Pen-Drive, HDD </w:t>
            </w:r>
          </w:p>
        </w:tc>
        <w:tc>
          <w:tcPr>
            <w:tcW w:w="2413" w:type="dxa"/>
            <w:vAlign w:val="center"/>
          </w:tcPr>
          <w:p w14:paraId="11BB8495" w14:textId="64E19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1D9F11D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61F262E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DF9FE2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05613D" w14:textId="0AF690D4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Możliwość podłączenia zewnętrznego dysku do  archiwizacji danych</w:t>
            </w:r>
          </w:p>
        </w:tc>
        <w:tc>
          <w:tcPr>
            <w:tcW w:w="2413" w:type="dxa"/>
            <w:vAlign w:val="center"/>
          </w:tcPr>
          <w:p w14:paraId="60705915" w14:textId="7116C030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1165CC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4A21DB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C960F5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996874" w14:textId="28463837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wydrukowania bezpośrednio z aparatu raportu z badań </w:t>
            </w:r>
          </w:p>
        </w:tc>
        <w:tc>
          <w:tcPr>
            <w:tcW w:w="2413" w:type="dxa"/>
            <w:vAlign w:val="center"/>
          </w:tcPr>
          <w:p w14:paraId="1AF74AB7" w14:textId="43F419A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BFA191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92938E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5AC774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A27C0A" w14:textId="4DB76B21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Min. 5 portów USB 3.0 wbudowane w aparat </w:t>
            </w:r>
            <w:r w:rsidRPr="00C27CEC">
              <w:rPr>
                <w:rFonts w:ascii="Verdana" w:hAnsi="Verdana" w:cs="Arial"/>
                <w:sz w:val="18"/>
                <w:szCs w:val="18"/>
              </w:rPr>
              <w:br/>
              <w:t>(do archiwizacji na pamięci typu Pen-Drive) – w tym min. jeden port umieszczony w panelu sterowania</w:t>
            </w:r>
          </w:p>
        </w:tc>
        <w:tc>
          <w:tcPr>
            <w:tcW w:w="2413" w:type="dxa"/>
            <w:vAlign w:val="center"/>
          </w:tcPr>
          <w:p w14:paraId="3F7D6FBD" w14:textId="3FE9033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A3472E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A6D61C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78AABF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3B1709" w14:textId="5AB8A250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Wbudowane w aparat wyjście HDMI</w:t>
            </w:r>
          </w:p>
        </w:tc>
        <w:tc>
          <w:tcPr>
            <w:tcW w:w="2413" w:type="dxa"/>
            <w:vAlign w:val="center"/>
          </w:tcPr>
          <w:p w14:paraId="2AEF9035" w14:textId="0B91391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37C163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C28638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14DA7D4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B2C25E4" w14:textId="0DDD64D3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Wbudowane w aparat wyjście Ethernet 10/100/1000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Mbps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, oraz moduł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WiFi</w:t>
            </w:r>
            <w:proofErr w:type="spellEnd"/>
          </w:p>
        </w:tc>
        <w:tc>
          <w:tcPr>
            <w:tcW w:w="2413" w:type="dxa"/>
            <w:vAlign w:val="center"/>
          </w:tcPr>
          <w:p w14:paraId="27B6664F" w14:textId="2F14E4D2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B7FAD4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72A203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47FE660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B5B5A9" w14:textId="7E94E1F4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Oprogramowanie DICOM 3.0 umożliwiające zapis i przesyłanie obrazów w standardzie DICOM – min. </w:t>
            </w:r>
            <w:r w:rsidRPr="00C27CEC">
              <w:rPr>
                <w:rFonts w:ascii="Verdana" w:hAnsi="Verdana" w:cs="Arial"/>
                <w:sz w:val="18"/>
                <w:szCs w:val="18"/>
                <w:lang w:val="en-US"/>
              </w:rPr>
              <w:t>Media Storage, Verification, Storage (Network), Print, MWM (Modality Worklist Management), Query/Retrieve (QR), Structure Reporting</w:t>
            </w:r>
          </w:p>
        </w:tc>
        <w:tc>
          <w:tcPr>
            <w:tcW w:w="2413" w:type="dxa"/>
            <w:vAlign w:val="center"/>
          </w:tcPr>
          <w:p w14:paraId="0B06E47F" w14:textId="0A35BE2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278964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164D6B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220869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A993B7" w14:textId="00D2D450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Start systemu z trybu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Shutdown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– max 35 sek.</w:t>
            </w:r>
          </w:p>
        </w:tc>
        <w:tc>
          <w:tcPr>
            <w:tcW w:w="2413" w:type="dxa"/>
            <w:vAlign w:val="center"/>
          </w:tcPr>
          <w:p w14:paraId="75B657E5" w14:textId="24A5FC7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F56D63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89D081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075654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87C942" w14:textId="4C937F74" w:rsidR="000140E9" w:rsidRPr="00C27CEC" w:rsidRDefault="000140E9" w:rsidP="000140E9">
            <w:pPr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Możliwość podłączenia min. 3 głowic jednocześnie.</w:t>
            </w:r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409C73" w14:textId="37D76330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FBEDFD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3A79B9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BFC727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48027B" w14:textId="0CB415C2" w:rsidR="000140E9" w:rsidRPr="00C27CEC" w:rsidRDefault="000140E9" w:rsidP="000140E9">
            <w:pPr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Głowica umożliwiająca obrazowanie w trybach 2D/3D/4D,</w:t>
            </w:r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A93DDF4" w14:textId="4F02B05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5B6DF7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2AB82FA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3E007C0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74963C92" w14:textId="174E2C67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b/>
                <w:sz w:val="18"/>
                <w:szCs w:val="18"/>
              </w:rPr>
              <w:t>Obrazowanie</w:t>
            </w:r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429E9590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58DC9E23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6AF0DA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E2484E5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0B2FAA" w14:textId="2D0A18F0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Tryb 2D (B-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2413" w:type="dxa"/>
            <w:vAlign w:val="center"/>
          </w:tcPr>
          <w:p w14:paraId="7A306AF0" w14:textId="0E9920E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E8385C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E9EFC8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4ABF05A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306C02" w14:textId="7292FD5D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Maksymalna głębokość penetracji od czoła głowicy min. 40 cm</w:t>
            </w:r>
          </w:p>
        </w:tc>
        <w:tc>
          <w:tcPr>
            <w:tcW w:w="2413" w:type="dxa"/>
            <w:vAlign w:val="center"/>
          </w:tcPr>
          <w:p w14:paraId="03AC753A" w14:textId="5CC91675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A19E62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D3E342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4972EC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CA98F5" w14:textId="303438D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Możliwość regulacji TGC/LGC cyfrowe lub analogowe min. 8 stref do regulacji</w:t>
            </w:r>
          </w:p>
        </w:tc>
        <w:tc>
          <w:tcPr>
            <w:tcW w:w="2413" w:type="dxa"/>
            <w:vAlign w:val="center"/>
          </w:tcPr>
          <w:p w14:paraId="175AC4F3" w14:textId="34ACB52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0425ED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D2E2F2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639D47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956FDB" w14:textId="4ADE0252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Zakres bezstratnego powiększania obrazu w czasie rzeczywistym i zamrożonego, a  także obrazu z pamięci:  podać wartość powiększenia min. 20x</w:t>
            </w:r>
          </w:p>
        </w:tc>
        <w:tc>
          <w:tcPr>
            <w:tcW w:w="2413" w:type="dxa"/>
            <w:vAlign w:val="center"/>
          </w:tcPr>
          <w:p w14:paraId="4DF0EDD7" w14:textId="1FB2A313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EE11D4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9AE3DC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D2A6C8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551D6D" w14:textId="5E110656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val="en-GB"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Porównywanie min. 10 ruchomych obrazów 2D tego samego pacjenta.</w:t>
            </w:r>
          </w:p>
        </w:tc>
        <w:tc>
          <w:tcPr>
            <w:tcW w:w="2413" w:type="dxa"/>
            <w:vAlign w:val="center"/>
          </w:tcPr>
          <w:p w14:paraId="4F569F1C" w14:textId="2172AE4B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  <w:lang w:val="en-GB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922DE12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  <w:lang w:val="en-GB"/>
              </w:rPr>
            </w:pPr>
          </w:p>
        </w:tc>
      </w:tr>
      <w:tr w:rsidR="000140E9" w:rsidRPr="00A62FF3" w14:paraId="2C458E9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C847142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F9976A" w14:textId="303FC864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Maksymalna szybkość odświeżania obrazu w trybie B-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min. 5500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obr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/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sek</w:t>
            </w:r>
            <w:proofErr w:type="spellEnd"/>
          </w:p>
        </w:tc>
        <w:tc>
          <w:tcPr>
            <w:tcW w:w="2413" w:type="dxa"/>
            <w:vAlign w:val="center"/>
          </w:tcPr>
          <w:p w14:paraId="35329E51" w14:textId="0B6609B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1F056F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33E8F4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7BDB59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9AAA6B" w14:textId="45D872FE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Automatyczna optymalizacja parametrów obrazu 2D, PWD przy pomocy jednego przycisku (2D wzmocnienie, PWD skala, linia bazowa)</w:t>
            </w:r>
          </w:p>
        </w:tc>
        <w:tc>
          <w:tcPr>
            <w:tcW w:w="2413" w:type="dxa"/>
            <w:vAlign w:val="center"/>
          </w:tcPr>
          <w:p w14:paraId="6588907A" w14:textId="1C802F8B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31B8EB5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F71901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20C0C68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44DBA9" w14:textId="3CA9CB3C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Ciągła optymalizacja wzmocnienia w trybie 2D</w:t>
            </w:r>
          </w:p>
        </w:tc>
        <w:tc>
          <w:tcPr>
            <w:tcW w:w="2413" w:type="dxa"/>
            <w:vAlign w:val="center"/>
          </w:tcPr>
          <w:p w14:paraId="03AB88C3" w14:textId="05FE45E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6AA545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825374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B1A9C2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CA446D" w14:textId="1E67BCD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Obrazowanie trapezowe min. +/- 30 stopni</w:t>
            </w:r>
          </w:p>
        </w:tc>
        <w:tc>
          <w:tcPr>
            <w:tcW w:w="2413" w:type="dxa"/>
            <w:vAlign w:val="center"/>
          </w:tcPr>
          <w:p w14:paraId="3EAFF858" w14:textId="70A440C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FD70D4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3A22FD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CB881C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56EBF0" w14:textId="561522B3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Obrazowanie rombowe</w:t>
            </w:r>
          </w:p>
        </w:tc>
        <w:tc>
          <w:tcPr>
            <w:tcW w:w="2413" w:type="dxa"/>
            <w:vAlign w:val="center"/>
          </w:tcPr>
          <w:p w14:paraId="5AA5FE59" w14:textId="3525094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D1B83F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C2424C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78016E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DB9667" w14:textId="6C949004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Oprogramowanie zwiększające dokładność, eliminujące szumy i cienie obrazu</w:t>
            </w:r>
          </w:p>
        </w:tc>
        <w:tc>
          <w:tcPr>
            <w:tcW w:w="2413" w:type="dxa"/>
            <w:vAlign w:val="center"/>
          </w:tcPr>
          <w:p w14:paraId="2025C529" w14:textId="74A597C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4098445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EF4EB2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6C7955C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1B9C528" w14:textId="4DB6FDEB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Obrazowanie harmoniczne na wszystkich zaoferowanych głowicach </w:t>
            </w:r>
          </w:p>
        </w:tc>
        <w:tc>
          <w:tcPr>
            <w:tcW w:w="2413" w:type="dxa"/>
            <w:vAlign w:val="center"/>
          </w:tcPr>
          <w:p w14:paraId="7ECD8E75" w14:textId="5954F97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EDF1352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CAD435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EE4A7A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AC0834" w14:textId="01E234A0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Obrazowanie harmoniczne z wykorzystaniem typu inwersji pulsu</w:t>
            </w:r>
          </w:p>
        </w:tc>
        <w:tc>
          <w:tcPr>
            <w:tcW w:w="2413" w:type="dxa"/>
            <w:vAlign w:val="center"/>
          </w:tcPr>
          <w:p w14:paraId="66C3A395" w14:textId="26B65B00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A676C28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F23723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FDA13F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1FC7BB" w14:textId="2F6309A8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color w:val="000000"/>
                <w:sz w:val="18"/>
                <w:szCs w:val="18"/>
              </w:rPr>
              <w:t>Z</w:t>
            </w:r>
            <w:r w:rsidRPr="00C27CEC">
              <w:rPr>
                <w:rFonts w:ascii="Verdana" w:hAnsi="Verdana" w:cs="Arial"/>
                <w:sz w:val="18"/>
                <w:szCs w:val="18"/>
              </w:rPr>
              <w:t>astosowania technologii optymalizującej obraz w trybie B-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w zależności od badanej struktury – dopasowanie do prędkości rozchodzenia się fali ultradźwiękowej w zależności od badanej tkanki</w:t>
            </w:r>
          </w:p>
        </w:tc>
        <w:tc>
          <w:tcPr>
            <w:tcW w:w="2413" w:type="dxa"/>
            <w:vAlign w:val="center"/>
          </w:tcPr>
          <w:p w14:paraId="5C3DFC3E" w14:textId="41C0B96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102AFEA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182A09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DE2338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E07447" w14:textId="26A5778C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Zastosowanie technologii obrazowania „nakładanego” przestrzennego wielokierunkowego w trakcie nadawania i odbioru</w:t>
            </w:r>
          </w:p>
        </w:tc>
        <w:tc>
          <w:tcPr>
            <w:tcW w:w="2413" w:type="dxa"/>
            <w:vAlign w:val="center"/>
          </w:tcPr>
          <w:p w14:paraId="22D98948" w14:textId="1EB943D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E745F8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6C7C58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B5821DE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180708" w14:textId="4319F572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Oprogramowanie ulepszające obrazowanie –wizualizację igły biopsyjnej </w:t>
            </w:r>
          </w:p>
        </w:tc>
        <w:tc>
          <w:tcPr>
            <w:tcW w:w="2413" w:type="dxa"/>
            <w:vAlign w:val="center"/>
          </w:tcPr>
          <w:p w14:paraId="07D29F64" w14:textId="58214750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6397EF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4DE376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F2C8E7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122A79" w14:textId="08F25377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color w:val="000000"/>
                <w:sz w:val="18"/>
                <w:szCs w:val="18"/>
              </w:rPr>
              <w:t>Tryb Duplex (2D + PWD)</w:t>
            </w:r>
          </w:p>
        </w:tc>
        <w:tc>
          <w:tcPr>
            <w:tcW w:w="2413" w:type="dxa"/>
            <w:vAlign w:val="center"/>
          </w:tcPr>
          <w:p w14:paraId="44F434A8" w14:textId="632562D1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794DC8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BD9346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FF97D8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71333A" w14:textId="5683D53D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Technologia przetwarzania sygnału RAW DATA pozwalająca po zamrożeniu obrazu na zmianę:  min. wzmocnienia, dynamiki.</w:t>
            </w:r>
          </w:p>
        </w:tc>
        <w:tc>
          <w:tcPr>
            <w:tcW w:w="2413" w:type="dxa"/>
            <w:vAlign w:val="center"/>
          </w:tcPr>
          <w:p w14:paraId="5CC7185A" w14:textId="19F80E9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CFE1E3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FD60DC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BC8E96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AB706A8" w14:textId="623C57C6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Obrazowanie 3D w czasie rzeczywistym</w:t>
            </w:r>
          </w:p>
        </w:tc>
        <w:tc>
          <w:tcPr>
            <w:tcW w:w="2413" w:type="dxa"/>
            <w:vAlign w:val="center"/>
          </w:tcPr>
          <w:p w14:paraId="1A871FBE" w14:textId="4A24E6A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CD9852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793D86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1DC22C6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2EF3B3" w14:textId="633791BB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b/>
                <w:sz w:val="18"/>
                <w:szCs w:val="18"/>
              </w:rPr>
              <w:t>Tryb spektralny Doppler Pulsacyjny (PWD)</w:t>
            </w:r>
            <w:r w:rsidRPr="00C27CEC">
              <w:rPr>
                <w:rFonts w:ascii="Verdana" w:hAnsi="Verdana" w:cs="Arial"/>
                <w:sz w:val="18"/>
                <w:szCs w:val="18"/>
              </w:rPr>
              <w:t xml:space="preserve"> z HPRF z min 2 bramek</w:t>
            </w:r>
          </w:p>
        </w:tc>
        <w:tc>
          <w:tcPr>
            <w:tcW w:w="2413" w:type="dxa"/>
            <w:vAlign w:val="center"/>
          </w:tcPr>
          <w:p w14:paraId="0547F7D7" w14:textId="1467EC85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4FBB678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45A5D6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DE109AF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3D4F7E" w14:textId="2A99A240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Zakres maksymalnej prędkości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prędkości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min. +/- 80 m/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sek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14:paraId="341F9B92" w14:textId="13D5735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BA0013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EF8BD7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9BE7038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E3DD79" w14:textId="0448C241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Regulacja bramki dopplerowskiej w zakresie min. 0,3 - 28 mm</w:t>
            </w:r>
          </w:p>
        </w:tc>
        <w:tc>
          <w:tcPr>
            <w:tcW w:w="2413" w:type="dxa"/>
            <w:vAlign w:val="center"/>
          </w:tcPr>
          <w:p w14:paraId="75B44F95" w14:textId="3555E31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15E052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E9290E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88D087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B48629" w14:textId="1B518C4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Regulacja uchylności wiązki dopplerowskiej </w:t>
            </w:r>
            <w:r w:rsidRPr="00C27CEC">
              <w:rPr>
                <w:rFonts w:ascii="Verdana" w:hAnsi="Verdana" w:cs="Arial"/>
                <w:sz w:val="18"/>
                <w:szCs w:val="18"/>
              </w:rPr>
              <w:br/>
              <w:t>min +/-20 stopni</w:t>
            </w:r>
          </w:p>
        </w:tc>
        <w:tc>
          <w:tcPr>
            <w:tcW w:w="2413" w:type="dxa"/>
            <w:vAlign w:val="center"/>
          </w:tcPr>
          <w:p w14:paraId="068BB8CD" w14:textId="0A553ED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93D452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FDB6DA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7CCEBEB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836AAA" w14:textId="79DDAE79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przesunięcia linii bazowej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dopplera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spektralnego na zamrożonym obrazie</w:t>
            </w:r>
          </w:p>
        </w:tc>
        <w:tc>
          <w:tcPr>
            <w:tcW w:w="2413" w:type="dxa"/>
            <w:vAlign w:val="center"/>
          </w:tcPr>
          <w:p w14:paraId="2B9FE2DC" w14:textId="135AFE9B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FCEE95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450593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00A637B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9727EB" w14:textId="40731D50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Korekcja kąta bramki Dopplerowskiej </w:t>
            </w:r>
            <w:r w:rsidRPr="00C27CEC">
              <w:rPr>
                <w:rFonts w:ascii="Verdana" w:hAnsi="Verdana" w:cs="Arial"/>
                <w:sz w:val="18"/>
                <w:szCs w:val="18"/>
              </w:rPr>
              <w:br/>
              <w:t>min. +/- 88 st.</w:t>
            </w:r>
          </w:p>
        </w:tc>
        <w:tc>
          <w:tcPr>
            <w:tcW w:w="2413" w:type="dxa"/>
            <w:vAlign w:val="center"/>
          </w:tcPr>
          <w:p w14:paraId="36E35217" w14:textId="2D608313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9D10F9A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76B15B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7B7DC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9428CF" w14:textId="5B796176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Technologia optymalizująca zapis spektrum w czasie rzeczywistym  </w:t>
            </w:r>
          </w:p>
        </w:tc>
        <w:tc>
          <w:tcPr>
            <w:tcW w:w="2413" w:type="dxa"/>
            <w:vAlign w:val="center"/>
          </w:tcPr>
          <w:p w14:paraId="4BEE62EB" w14:textId="39948DD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355A36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917741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2AEB079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B4BB8B" w14:textId="4D508BCB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Automatyczny obrys spektrum na obrazie rzeczywistym i zamrożonym dla trybu Dopplera </w:t>
            </w:r>
          </w:p>
        </w:tc>
        <w:tc>
          <w:tcPr>
            <w:tcW w:w="2413" w:type="dxa"/>
            <w:vAlign w:val="center"/>
          </w:tcPr>
          <w:p w14:paraId="7A8B9610" w14:textId="5002FD1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808EA75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4EF705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22DD3A5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0C539F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b/>
                <w:sz w:val="18"/>
                <w:szCs w:val="18"/>
              </w:rPr>
              <w:t>Tryb Doppler Kolorowy (CD)</w:t>
            </w:r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14:paraId="731D2E90" w14:textId="3EF0C40B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działający w trybie wieloczęstotliwościowym</w:t>
            </w:r>
          </w:p>
        </w:tc>
        <w:tc>
          <w:tcPr>
            <w:tcW w:w="2413" w:type="dxa"/>
            <w:vAlign w:val="center"/>
          </w:tcPr>
          <w:p w14:paraId="41905169" w14:textId="316786B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88FEFC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60A460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0F90CF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74067F" w14:textId="7BFDC1F3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Prędkość odświeżania dla CD min. 660 klatek/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sek</w:t>
            </w:r>
            <w:proofErr w:type="spellEnd"/>
          </w:p>
        </w:tc>
        <w:tc>
          <w:tcPr>
            <w:tcW w:w="2413" w:type="dxa"/>
            <w:vAlign w:val="center"/>
          </w:tcPr>
          <w:p w14:paraId="472A2601" w14:textId="26D5EE22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700D57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6A2969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7D56874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150986" w14:textId="7FE1E9F3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Regulacja uchylności pola Dopplera Kolorowego min. +/-20 stopni </w:t>
            </w:r>
          </w:p>
        </w:tc>
        <w:tc>
          <w:tcPr>
            <w:tcW w:w="2413" w:type="dxa"/>
            <w:vAlign w:val="center"/>
          </w:tcPr>
          <w:p w14:paraId="7F1B3C48" w14:textId="18DD0C60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2E497D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507F3D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6523A4E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93A936" w14:textId="57737330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Optymalizacja zapisów CD za pomocą jednego przycisku (min. dostosowanie linii bazowej i częstotliwości)</w:t>
            </w:r>
          </w:p>
        </w:tc>
        <w:tc>
          <w:tcPr>
            <w:tcW w:w="2413" w:type="dxa"/>
            <w:vAlign w:val="center"/>
          </w:tcPr>
          <w:p w14:paraId="6ACF6584" w14:textId="15D6563E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1765E2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59D0B2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221BD3A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652991" w14:textId="2167B31C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Tryb angiologiczny (Power Doppler) oraz Power Doppler kierunkowy</w:t>
            </w:r>
          </w:p>
        </w:tc>
        <w:tc>
          <w:tcPr>
            <w:tcW w:w="2413" w:type="dxa"/>
            <w:vAlign w:val="center"/>
          </w:tcPr>
          <w:p w14:paraId="0AF8952B" w14:textId="41FBA3E1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D7F3EE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194E62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93B61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BCC774" w14:textId="49AB5B8A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Tryb Dopplera Tkankowego (kolorowy i spektralny)</w:t>
            </w:r>
          </w:p>
        </w:tc>
        <w:tc>
          <w:tcPr>
            <w:tcW w:w="2413" w:type="dxa"/>
            <w:vAlign w:val="center"/>
          </w:tcPr>
          <w:p w14:paraId="063C6ABC" w14:textId="18525DD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6D76D9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C7BEB5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0B50CBA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CB5F69E" w14:textId="2E9F6614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Tryb dopplerowski o wysokiej czułości i rozdzielczości dedykowany do małych przepływów</w:t>
            </w:r>
          </w:p>
        </w:tc>
        <w:tc>
          <w:tcPr>
            <w:tcW w:w="2413" w:type="dxa"/>
            <w:vAlign w:val="center"/>
          </w:tcPr>
          <w:p w14:paraId="3BC2C3F8" w14:textId="1DE1F57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9E4E04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63183B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D3DE4A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1037E86" w14:textId="2D164D23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Tryb dopplerowskiego obrazowania naczyń narządów miąższowych (nerki, wątroba, tarczyca, jądra itp.) do wizualizacji bardzo wolnych przepływów poniżej 1 cm/sek. w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mikronaczyniach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, dostępny na głowicach min: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, linia,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endo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. </w:t>
            </w:r>
          </w:p>
        </w:tc>
        <w:tc>
          <w:tcPr>
            <w:tcW w:w="2413" w:type="dxa"/>
            <w:vAlign w:val="center"/>
          </w:tcPr>
          <w:p w14:paraId="4E1992A7" w14:textId="438BAD1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61BDE72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9FAE48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FF43C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D778AA" w14:textId="6FCB8FD3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Tryb Dopplera ciągłego CW</w:t>
            </w:r>
          </w:p>
        </w:tc>
        <w:tc>
          <w:tcPr>
            <w:tcW w:w="2413" w:type="dxa"/>
            <w:vAlign w:val="center"/>
          </w:tcPr>
          <w:p w14:paraId="0C3CF005" w14:textId="6B712E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8D0B6A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3BDFDB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1ED98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55D922" w14:textId="59E15471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Tryb Dopplera Tkankowego TDI</w:t>
            </w:r>
          </w:p>
        </w:tc>
        <w:tc>
          <w:tcPr>
            <w:tcW w:w="2413" w:type="dxa"/>
            <w:vAlign w:val="center"/>
          </w:tcPr>
          <w:p w14:paraId="0D77A34E" w14:textId="4260BA13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1C0926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2D4FC1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AC3E8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E861AB" w14:textId="7D207026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Oprogramowanie pomiarowe wraz z pakietem obliczeniowym</w:t>
            </w:r>
          </w:p>
        </w:tc>
        <w:tc>
          <w:tcPr>
            <w:tcW w:w="2413" w:type="dxa"/>
            <w:vAlign w:val="center"/>
          </w:tcPr>
          <w:p w14:paraId="7EF7AAAB" w14:textId="0FC1136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E5B623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602D08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81D8F40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0D5B66" w14:textId="75639B63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Oprogramowanie aplikacyjne z pakietem oprogramowania pomiarowego do badań ogólnych: kardiologicznych, brzusznych, ginekologiczno-położniczych, tarczycy, sutka, piersi, małych narządów, mięśniowo-szkieletowych, naczyniowych, ortopedycznych, urologicznych, pediatrycznych, płucnych</w:t>
            </w:r>
          </w:p>
        </w:tc>
        <w:tc>
          <w:tcPr>
            <w:tcW w:w="2413" w:type="dxa"/>
            <w:vAlign w:val="center"/>
          </w:tcPr>
          <w:p w14:paraId="38782708" w14:textId="27D5E2D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47E229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DB0F9A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3D14FC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5AC37E" w14:textId="709788C8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Liczba par kursorów pomiarowych min. 9</w:t>
            </w:r>
          </w:p>
        </w:tc>
        <w:tc>
          <w:tcPr>
            <w:tcW w:w="2413" w:type="dxa"/>
            <w:vAlign w:val="center"/>
          </w:tcPr>
          <w:p w14:paraId="3E0A783D" w14:textId="21F44FE0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2B3903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8F1F92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2FDA34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D2E3FE" w14:textId="15B16FA4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Pakiet do automatycznego wyznaczania w czasie rzeczywistym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Intima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Media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Thicknes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( IMT)z podaniem wartości liczbowych</w:t>
            </w:r>
          </w:p>
        </w:tc>
        <w:tc>
          <w:tcPr>
            <w:tcW w:w="2413" w:type="dxa"/>
            <w:vAlign w:val="center"/>
          </w:tcPr>
          <w:p w14:paraId="3C815EB7" w14:textId="79951242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A1B6B58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86E9ED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033D2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  <w:vAlign w:val="center"/>
          </w:tcPr>
          <w:p w14:paraId="334CE731" w14:textId="576716A2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Oprogramowanie umożliwiające wyznaczenie procentu unaczynienia w danym obszarze</w:t>
            </w:r>
          </w:p>
        </w:tc>
        <w:tc>
          <w:tcPr>
            <w:tcW w:w="2413" w:type="dxa"/>
            <w:vAlign w:val="center"/>
          </w:tcPr>
          <w:p w14:paraId="284E123A" w14:textId="4AF3680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61E033A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050CB8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0454C3E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  <w:vAlign w:val="center"/>
          </w:tcPr>
          <w:p w14:paraId="5D8AC887" w14:textId="232FD45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do badania piersi w trybie B-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, dające możliwość wykonania analizy morfologicznej z automatycznym oraz półautomatycznym obrysem ewentualnych zmian nowotworowych, możliwość klasyfikacji nowotworowej ze skalą BI-RADS (piersi) oraz szereg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funkcjonalności,dedykowany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raport z badania piersi, metoda klasyfikacji ACR-BI RADS 2013</w:t>
            </w:r>
          </w:p>
        </w:tc>
        <w:tc>
          <w:tcPr>
            <w:tcW w:w="2413" w:type="dxa"/>
            <w:vAlign w:val="center"/>
          </w:tcPr>
          <w:p w14:paraId="303BD35D" w14:textId="468AB4AB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22854F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C598DF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17F1E7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  <w:vAlign w:val="center"/>
          </w:tcPr>
          <w:p w14:paraId="64C17913" w14:textId="5853FE59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do badania tarczycy w trybie B-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>, dającą możliwość wykonania analizy morfologicznej z automatycznym oraz półautomatycznym obrysem ewentualnych zmian nowotworowych, możliwością klasyfikacji nowotworowej ze skalą TI-RADS (Tarczyca) oraz szereg funkcjonalności oraz dedykowany raport z tarczycy metoda klasyfikacji ACR TI-RADS 2017</w:t>
            </w:r>
          </w:p>
        </w:tc>
        <w:tc>
          <w:tcPr>
            <w:tcW w:w="2413" w:type="dxa"/>
            <w:vAlign w:val="center"/>
          </w:tcPr>
          <w:p w14:paraId="6D4EBBAB" w14:textId="414C564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082934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6344F7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5675CD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  <w:vAlign w:val="center"/>
          </w:tcPr>
          <w:p w14:paraId="2960F547" w14:textId="35A2427C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Funkcja powiększenia kursora pomiarowego na osobnym obrazie (wyświetlanym jednocześnie z obrazem emitowanym przez głowicę)</w:t>
            </w:r>
          </w:p>
        </w:tc>
        <w:tc>
          <w:tcPr>
            <w:tcW w:w="2413" w:type="dxa"/>
            <w:vAlign w:val="center"/>
          </w:tcPr>
          <w:p w14:paraId="07AE6A7B" w14:textId="5CDF71F5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937A15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995D63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1E9617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  <w:vAlign w:val="center"/>
          </w:tcPr>
          <w:p w14:paraId="4270CCF8" w14:textId="43477292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Moduł umożliwiający bezprzewodowe przesyłanie obrazów na telefony i tablety za pomocą sieci WIFI z wykorzystaniem kodu QR</w:t>
            </w:r>
          </w:p>
        </w:tc>
        <w:tc>
          <w:tcPr>
            <w:tcW w:w="2413" w:type="dxa"/>
            <w:vAlign w:val="center"/>
          </w:tcPr>
          <w:p w14:paraId="7C740D0C" w14:textId="0911F1A5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B25861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000486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D6473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  <w:vAlign w:val="center"/>
          </w:tcPr>
          <w:p w14:paraId="4A7601A9" w14:textId="3E711FFF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umożliwiające wykonanie badania ze środkiem kontrastującym przy niskim indeksie mechanicznym.</w:t>
            </w:r>
            <w:r w:rsidRPr="00C27CEC">
              <w:rPr>
                <w:rFonts w:ascii="Verdana" w:hAnsi="Verdana"/>
                <w:sz w:val="18"/>
                <w:szCs w:val="18"/>
                <w:lang w:eastAsia="ar-SA"/>
              </w:rPr>
              <w:t xml:space="preserve"> (CEUS)</w:t>
            </w:r>
          </w:p>
        </w:tc>
        <w:tc>
          <w:tcPr>
            <w:tcW w:w="2413" w:type="dxa"/>
            <w:vAlign w:val="center"/>
          </w:tcPr>
          <w:p w14:paraId="2C2A8896" w14:textId="31825393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6C6B45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449EAD8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5E036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1CB4D784" w14:textId="3D8977F1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proofErr w:type="spellStart"/>
            <w:r w:rsidRPr="00C27CEC">
              <w:rPr>
                <w:rFonts w:ascii="Verdana" w:hAnsi="Verdana" w:cs="Arial"/>
                <w:b/>
                <w:bCs/>
                <w:sz w:val="18"/>
                <w:szCs w:val="18"/>
              </w:rPr>
              <w:t>Elastografia</w:t>
            </w:r>
            <w:proofErr w:type="spellEnd"/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60BCA1AB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3F92F83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6DD872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2DEA5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834BD7" w14:textId="5DCB1E02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Moduł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Elastografii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akustycznej typu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Shear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Wave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, określający sztywność tkanek na podstawie analizy prędkości fali poprzecznej z</w:t>
            </w:r>
            <w:r w:rsidRPr="00C27CEC">
              <w:rPr>
                <w:rFonts w:ascii="Verdana" w:hAnsi="Verdana" w:cs="Arial"/>
                <w:spacing w:val="-1"/>
                <w:sz w:val="18"/>
                <w:szCs w:val="18"/>
              </w:rPr>
              <w:t xml:space="preserve"> </w:t>
            </w:r>
            <w:r w:rsidRPr="00C27CEC">
              <w:rPr>
                <w:rFonts w:ascii="Verdana" w:hAnsi="Verdana" w:cs="Arial"/>
                <w:sz w:val="18"/>
                <w:szCs w:val="18"/>
              </w:rPr>
              <w:t xml:space="preserve">regulacją pola analizy oraz prezentacją elastyczności tkanek za pomocą kolorów. Możliwość uzyskania wyników </w:t>
            </w:r>
            <w:r w:rsidRPr="00C27CEC">
              <w:rPr>
                <w:rFonts w:ascii="Verdana" w:hAnsi="Verdana" w:cs="Arial"/>
                <w:spacing w:val="-1"/>
                <w:sz w:val="18"/>
                <w:szCs w:val="18"/>
              </w:rPr>
              <w:t xml:space="preserve">pomiarowych wyrażonych w </w:t>
            </w:r>
            <w:proofErr w:type="spellStart"/>
            <w:r w:rsidRPr="00C27CEC">
              <w:rPr>
                <w:rFonts w:ascii="Verdana" w:hAnsi="Verdana" w:cs="Arial"/>
                <w:spacing w:val="-1"/>
                <w:sz w:val="18"/>
                <w:szCs w:val="18"/>
              </w:rPr>
              <w:t>kPa</w:t>
            </w:r>
            <w:proofErr w:type="spellEnd"/>
            <w:r w:rsidRPr="00C27CEC">
              <w:rPr>
                <w:rFonts w:ascii="Verdana" w:hAnsi="Verdana" w:cs="Arial"/>
                <w:spacing w:val="-1"/>
                <w:sz w:val="18"/>
                <w:szCs w:val="18"/>
              </w:rPr>
              <w:t xml:space="preserve"> </w:t>
            </w:r>
            <w:r w:rsidRPr="00C27CEC">
              <w:rPr>
                <w:rFonts w:ascii="Verdana" w:hAnsi="Verdana" w:cs="Arial"/>
                <w:spacing w:val="-3"/>
                <w:sz w:val="18"/>
                <w:szCs w:val="18"/>
              </w:rPr>
              <w:t xml:space="preserve">lub m/sek. </w:t>
            </w:r>
          </w:p>
        </w:tc>
        <w:tc>
          <w:tcPr>
            <w:tcW w:w="2413" w:type="dxa"/>
            <w:vAlign w:val="center"/>
          </w:tcPr>
          <w:p w14:paraId="27016135" w14:textId="24F9736E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AFAE985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B532F1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03C8E6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83EEC48" w14:textId="605E6F21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Analiza jakości otrzymywanych wyników w obrazowaniu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elastografii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akustycznej pozwalające ocenić gdzie jest najlepszy obszar do wykonania pomiaru.</w:t>
            </w:r>
          </w:p>
        </w:tc>
        <w:tc>
          <w:tcPr>
            <w:tcW w:w="2413" w:type="dxa"/>
            <w:vAlign w:val="center"/>
          </w:tcPr>
          <w:p w14:paraId="30FB5FFF" w14:textId="4BCF71B1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69E8B4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87508E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02572F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B90776" w14:textId="4819D9F9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Moduł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Elastografii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(typu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strain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) obliczający i wyświetlający sztywność względną tkanki w czasie rzeczywistym. Posiadająca wskaźnik prawidłowej siły ucisku wyświetlany na ekranie. Możliwość wykonywania obliczeń odległości i powierzchni oraz oprogramowanie umożliwiające porównywanie elastyczności min. 2 miejsc.</w:t>
            </w:r>
          </w:p>
        </w:tc>
        <w:tc>
          <w:tcPr>
            <w:tcW w:w="2413" w:type="dxa"/>
            <w:vAlign w:val="center"/>
          </w:tcPr>
          <w:p w14:paraId="70601281" w14:textId="4B2C386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0B2DA7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F3DB03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7AEBE5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C84BCC" w14:textId="05840A01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 Pomiar stłuszczenia wątroby (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atenuacja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2413" w:type="dxa"/>
            <w:vAlign w:val="center"/>
          </w:tcPr>
          <w:p w14:paraId="40109C30" w14:textId="2C965F9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844B76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A69F52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ABB566E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EFAAF3" w14:textId="1B69AC4F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Aplikacja do automatycznego  wyliczania indexu wątrobowo-nerkowego do ilościowej oceny stłuszczenia wątroby poprzez porównanie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echogeniczności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miąższu wątroby z korą nerki (aparat w sposób automatyczny dokonuje analizy obrazu i wstawia markery pomiarowe w strukturę wątroby oraz nerki).</w:t>
            </w:r>
          </w:p>
        </w:tc>
        <w:tc>
          <w:tcPr>
            <w:tcW w:w="2413" w:type="dxa"/>
            <w:vAlign w:val="center"/>
          </w:tcPr>
          <w:p w14:paraId="287E292F" w14:textId="2082FC8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AFEC22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797B94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385D4B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6004CC" w14:textId="76A1502E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Oprogramowanie do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Stress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Echo wraz z modułem EKG</w:t>
            </w:r>
          </w:p>
        </w:tc>
        <w:tc>
          <w:tcPr>
            <w:tcW w:w="2413" w:type="dxa"/>
            <w:vAlign w:val="center"/>
          </w:tcPr>
          <w:p w14:paraId="5EA4FE5E" w14:textId="1FC1A24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ABF4A7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B5313E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4927F5B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2CC2F7" w14:textId="4F11082D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do automatycznego śledzenia punktu położenia żyły głównej dolnej (IVC) w czasie rzeczywistym i jednoczesny pomiar średnicy żyły głównej dolnej (IVC) oraz współczynnika przenikania (CI/DI) żyły głównej dolnej (IVC)</w:t>
            </w:r>
          </w:p>
        </w:tc>
        <w:tc>
          <w:tcPr>
            <w:tcW w:w="2413" w:type="dxa"/>
            <w:vAlign w:val="center"/>
          </w:tcPr>
          <w:p w14:paraId="57404FC7" w14:textId="1CB31BC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9415B2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87E450F" w14:textId="77777777" w:rsidTr="00C27CEC">
        <w:trPr>
          <w:gridBefore w:val="1"/>
          <w:wBefore w:w="28" w:type="dxa"/>
          <w:trHeight w:val="437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9DCE4F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49B066" w14:textId="3CD53301" w:rsidR="000140E9" w:rsidRPr="00C27CEC" w:rsidRDefault="000140E9" w:rsidP="000140E9">
            <w:pPr>
              <w:autoSpaceDE w:val="0"/>
              <w:autoSpaceDN w:val="0"/>
              <w:adjustRightInd w:val="0"/>
              <w:spacing w:after="200" w:line="276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Oprogramowanie do automatycznego identyfikowania punktów położenia i wykonania obliczeń w czasie rzeczywistym LVOT VTI, SV, </w:t>
            </w:r>
          </w:p>
        </w:tc>
        <w:tc>
          <w:tcPr>
            <w:tcW w:w="2413" w:type="dxa"/>
            <w:vAlign w:val="center"/>
          </w:tcPr>
          <w:p w14:paraId="580127DF" w14:textId="4E2FD59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F6388A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D5B97B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6DE202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39D8E0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do automatycznego wstawienia bramki Dopplerowskiej  w czasie rzeczywistym w obrazowaniu serca z automatycznym wyświetleniem spektrum i obliczeniami:</w:t>
            </w:r>
          </w:p>
          <w:p w14:paraId="5D41AB17" w14:textId="77777777" w:rsidR="000140E9" w:rsidRPr="00C27CEC" w:rsidRDefault="000140E9" w:rsidP="000140E9">
            <w:pPr>
              <w:autoSpaceDE w:val="0"/>
              <w:autoSpaceDN w:val="0"/>
              <w:adjustRightInd w:val="0"/>
              <w:spacing w:after="200" w:line="276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C27CEC">
              <w:rPr>
                <w:rFonts w:ascii="Verdana" w:hAnsi="Verdana"/>
                <w:sz w:val="18"/>
                <w:szCs w:val="18"/>
                <w:lang w:val="en-US"/>
              </w:rPr>
              <w:t>-- PW mode (MV, TV, AV, LVOT),</w:t>
            </w:r>
            <w:r w:rsidRPr="00C27CEC">
              <w:rPr>
                <w:rFonts w:ascii="Verdana" w:eastAsia="MS Gothic" w:hAnsi="Verdana" w:cs="MS Gothic"/>
                <w:sz w:val="18"/>
                <w:szCs w:val="18"/>
                <w:lang w:val="en-US"/>
              </w:rPr>
              <w:t>；</w:t>
            </w:r>
          </w:p>
          <w:p w14:paraId="3B4D8785" w14:textId="77777777" w:rsidR="000140E9" w:rsidRPr="00C27CEC" w:rsidRDefault="000140E9" w:rsidP="000140E9">
            <w:pPr>
              <w:autoSpaceDE w:val="0"/>
              <w:autoSpaceDN w:val="0"/>
              <w:adjustRightInd w:val="0"/>
              <w:spacing w:after="200" w:line="276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C27CEC">
              <w:rPr>
                <w:rFonts w:ascii="Verdana" w:hAnsi="Verdana"/>
                <w:sz w:val="18"/>
                <w:szCs w:val="18"/>
                <w:lang w:val="en-US"/>
              </w:rPr>
              <w:t xml:space="preserve">-- TDI mode (MV lateral, MV medial, TV lateral), </w:t>
            </w:r>
          </w:p>
          <w:p w14:paraId="328527A1" w14:textId="2854D4F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-- M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(IVC)</w:t>
            </w:r>
          </w:p>
        </w:tc>
        <w:tc>
          <w:tcPr>
            <w:tcW w:w="2413" w:type="dxa"/>
            <w:vAlign w:val="center"/>
          </w:tcPr>
          <w:p w14:paraId="394E17B1" w14:textId="6295AA03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3EFB0B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63C166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D50354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ED985D" w14:textId="49C4CCA8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Oprogramowanie do śledzenia ruchu ściany (śledzenie plamek tzw.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Speckle-tracking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, Wall Motion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Tracking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lub podobne) umożliwiające analizę ilościową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Strain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i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Strain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Rate</w:t>
            </w:r>
            <w:proofErr w:type="spellEnd"/>
          </w:p>
        </w:tc>
        <w:tc>
          <w:tcPr>
            <w:tcW w:w="2413" w:type="dxa"/>
            <w:vAlign w:val="center"/>
          </w:tcPr>
          <w:p w14:paraId="46FB0260" w14:textId="272031CE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696E78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EE278E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056D05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82C682" w14:textId="069DFB37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Automatyczne wyznaczanie frakcji wyrzutowej z obrazu 2D oraz GLS Global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Longitudal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Strain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w projekcji 2 i 4 jamowej </w:t>
            </w:r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065891" w14:textId="75BB16C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Tak/Nie</w:t>
            </w:r>
          </w:p>
        </w:tc>
        <w:tc>
          <w:tcPr>
            <w:tcW w:w="1562" w:type="dxa"/>
            <w:vAlign w:val="center"/>
          </w:tcPr>
          <w:p w14:paraId="7780AFBA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49C542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3FE402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1AED27" w14:textId="25662ADC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Obrazowanie panoramiczne z możliwością wykonywania pomiarów min. 100 cm </w:t>
            </w:r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08D57F" w14:textId="2589E60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4F34B4A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AC9096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F0F7A40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D19621" w14:textId="672DBB99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Funkcja do automatycznego wykrywania sekcji 4 jamowej i 5 jamowej serca w projekcji koniuszkowej i PLAX w czasie rzeczywistym </w:t>
            </w:r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7968A0" w14:textId="430B751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AAF8688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FA0E4F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22ED5A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C643F4" w14:textId="13B98699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Funkcja do automatycznego pomiaru serca z zapisanej wcześniej pamięci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cine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w projekcji A4C, SUB-IVC i PLAX</w:t>
            </w:r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299F8A" w14:textId="748D094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5DA37F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D07403B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0A470D7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3F89A3E6" w14:textId="48C7FB40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b/>
                <w:bCs/>
                <w:sz w:val="18"/>
                <w:szCs w:val="18"/>
              </w:rPr>
              <w:t>Głowice</w:t>
            </w:r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D9D9D9"/>
          </w:tcPr>
          <w:p w14:paraId="1E618673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1E6FAB3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6B0A90F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FE103CF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DA3F" w14:textId="79F36086" w:rsidR="000140E9" w:rsidRPr="00C27CEC" w:rsidRDefault="000140E9" w:rsidP="000140E9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C27CEC">
              <w:rPr>
                <w:rFonts w:ascii="Verdana" w:hAnsi="Verdana" w:cs="Arial"/>
                <w:b/>
                <w:sz w:val="18"/>
                <w:szCs w:val="18"/>
              </w:rPr>
              <w:t xml:space="preserve">Głowica </w:t>
            </w:r>
            <w:proofErr w:type="spellStart"/>
            <w:r w:rsidRPr="00C27CEC">
              <w:rPr>
                <w:rFonts w:ascii="Verdana" w:hAnsi="Verdana" w:cs="Arial"/>
                <w:b/>
                <w:sz w:val="18"/>
                <w:szCs w:val="18"/>
              </w:rPr>
              <w:t>konweksowa</w:t>
            </w:r>
            <w:proofErr w:type="spellEnd"/>
            <w:r w:rsidRPr="00C27CEC">
              <w:rPr>
                <w:rFonts w:ascii="Verdana" w:hAnsi="Verdana" w:cs="Arial"/>
                <w:b/>
                <w:sz w:val="18"/>
                <w:szCs w:val="18"/>
              </w:rPr>
              <w:t xml:space="preserve"> do badań ogólnych wykonana w technologii Single </w:t>
            </w:r>
            <w:proofErr w:type="spellStart"/>
            <w:r w:rsidRPr="00C27CEC">
              <w:rPr>
                <w:rFonts w:ascii="Verdana" w:hAnsi="Verdana" w:cs="Arial"/>
                <w:b/>
                <w:sz w:val="18"/>
                <w:szCs w:val="18"/>
              </w:rPr>
              <w:t>Crystal</w:t>
            </w:r>
            <w:proofErr w:type="spellEnd"/>
            <w:r w:rsidRPr="00C27CEC">
              <w:rPr>
                <w:rFonts w:ascii="Verdana" w:hAnsi="Verdana" w:cs="Arial"/>
                <w:b/>
                <w:sz w:val="18"/>
                <w:szCs w:val="18"/>
              </w:rPr>
              <w:t>.</w:t>
            </w:r>
          </w:p>
          <w:p w14:paraId="48D74966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0627B5D6" w14:textId="22FE5E83" w:rsidR="000140E9" w:rsidRPr="00C27CEC" w:rsidRDefault="000140E9" w:rsidP="000140E9">
            <w:pPr>
              <w:snapToGrid w:val="0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Głowica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konweksowa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o paśmie podstawowym min. 1,0 – 5,7 MHz</w:t>
            </w:r>
          </w:p>
          <w:p w14:paraId="3C7775CF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Kąt pola skanowania (widzenia) min. 110 stopni </w:t>
            </w:r>
          </w:p>
          <w:p w14:paraId="4DEF6056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Ilość elementów min. 192</w:t>
            </w:r>
          </w:p>
          <w:p w14:paraId="734FB0C9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Praca w trybie II harmonicznej</w:t>
            </w:r>
          </w:p>
          <w:p w14:paraId="533DFE4A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pracy z oprogramowaniem do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elatografii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akustycznej (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Shear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Wave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) kodowanej kolorem</w:t>
            </w:r>
          </w:p>
          <w:p w14:paraId="465BCC61" w14:textId="0C512CAF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Możliwość pracy z oprogramowaniem do Fuzji obrazów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FA36" w14:textId="77777777" w:rsidR="000140E9" w:rsidRPr="00C27CEC" w:rsidRDefault="000140E9" w:rsidP="00C27CEC">
            <w:pPr>
              <w:snapToGri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lastRenderedPageBreak/>
              <w:t>Tak</w:t>
            </w:r>
          </w:p>
          <w:p w14:paraId="4ABC7736" w14:textId="2F2AABC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lastRenderedPageBreak/>
              <w:t>Podać model</w:t>
            </w:r>
          </w:p>
        </w:tc>
        <w:tc>
          <w:tcPr>
            <w:tcW w:w="1562" w:type="dxa"/>
            <w:vAlign w:val="center"/>
          </w:tcPr>
          <w:p w14:paraId="3B362184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0E6D00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EDD2F8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DA0C" w14:textId="10DC0510" w:rsidR="000140E9" w:rsidRPr="00C27CEC" w:rsidRDefault="000140E9" w:rsidP="000140E9">
            <w:pPr>
              <w:snapToGri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Głowica Liniowa wysokiej częstotliwości wykonana w technologii Single </w:t>
            </w:r>
            <w:proofErr w:type="spellStart"/>
            <w:r w:rsidRPr="00C27CEC">
              <w:rPr>
                <w:rFonts w:ascii="Verdana" w:hAnsi="Verdana" w:cs="Arial"/>
                <w:b/>
                <w:bCs/>
                <w:sz w:val="18"/>
                <w:szCs w:val="18"/>
              </w:rPr>
              <w:t>Crystal</w:t>
            </w:r>
            <w:proofErr w:type="spellEnd"/>
          </w:p>
          <w:p w14:paraId="6F15AF49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  <w:p w14:paraId="2DF274D0" w14:textId="0CFB06D8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Głowica liniowa o paśmie  min. 5 – 14 MHz</w:t>
            </w:r>
          </w:p>
          <w:p w14:paraId="49781B9D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Liczba elementów – min. 256</w:t>
            </w:r>
          </w:p>
          <w:p w14:paraId="1FC83DE3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Szerokość skanu max. 50 mm</w:t>
            </w:r>
          </w:p>
          <w:p w14:paraId="5FFAFDDC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Praca w trybie II harmonicznej</w:t>
            </w:r>
          </w:p>
          <w:p w14:paraId="27C36816" w14:textId="3AE9DD4E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pracy z oprogramowaniem do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elastografii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typu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strain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i akustycznej (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Shear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Wave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) kodowanej kolorem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C0E5" w14:textId="77777777" w:rsidR="000140E9" w:rsidRPr="00C27CEC" w:rsidRDefault="000140E9" w:rsidP="00C27CEC">
            <w:pPr>
              <w:snapToGri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  <w:p w14:paraId="0E7CCE5D" w14:textId="6183D693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Podać model</w:t>
            </w:r>
          </w:p>
        </w:tc>
        <w:tc>
          <w:tcPr>
            <w:tcW w:w="1562" w:type="dxa"/>
            <w:vAlign w:val="center"/>
          </w:tcPr>
          <w:p w14:paraId="65058C5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FD3371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9ACCA7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A6E3" w14:textId="6907787C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/>
                <w:b/>
                <w:bCs/>
                <w:sz w:val="18"/>
                <w:szCs w:val="18"/>
              </w:rPr>
              <w:t>Głowica szerokopasmowa przezprzełykowa wysokoczęstotliwościowa do badań kardiologicznych</w:t>
            </w:r>
          </w:p>
          <w:p w14:paraId="34CE1201" w14:textId="77777777" w:rsidR="000140E9" w:rsidRPr="00C27CEC" w:rsidRDefault="000140E9" w:rsidP="000140E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6411BC7E" w14:textId="49CAB5F5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Pasmo częstotliwości min. 3 – 7 MHz</w:t>
            </w:r>
          </w:p>
          <w:p w14:paraId="177911F5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Liczba elementów min. 64</w:t>
            </w:r>
          </w:p>
          <w:p w14:paraId="1AB291DD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Kąt skanowania min. 100 stopni</w:t>
            </w:r>
          </w:p>
          <w:p w14:paraId="7577CDB9" w14:textId="36CD7640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Średnica endoskopu 10,5 mm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45A6" w14:textId="77777777" w:rsidR="000140E9" w:rsidRPr="00C27CEC" w:rsidRDefault="000140E9" w:rsidP="00C27CEC">
            <w:pPr>
              <w:snapToGri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  <w:p w14:paraId="101C2154" w14:textId="708EF47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Podać model</w:t>
            </w:r>
          </w:p>
        </w:tc>
        <w:tc>
          <w:tcPr>
            <w:tcW w:w="1562" w:type="dxa"/>
            <w:vAlign w:val="center"/>
          </w:tcPr>
          <w:p w14:paraId="2237556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EE292D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4F63B50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bookmarkStart w:id="3" w:name="_Hlk215262576"/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5E72" w14:textId="49C5C53C" w:rsidR="000140E9" w:rsidRPr="00C27CEC" w:rsidRDefault="000140E9" w:rsidP="000140E9">
            <w:pPr>
              <w:snapToGri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Głowica sektorowa do badań kardiologicznych i </w:t>
            </w:r>
            <w:proofErr w:type="spellStart"/>
            <w:r w:rsidRPr="00C27CEC">
              <w:rPr>
                <w:rFonts w:ascii="Verdana" w:hAnsi="Verdana" w:cs="Arial"/>
                <w:b/>
                <w:bCs/>
                <w:sz w:val="18"/>
                <w:szCs w:val="18"/>
              </w:rPr>
              <w:t>transkranialnych</w:t>
            </w:r>
            <w:proofErr w:type="spellEnd"/>
            <w:r w:rsidRPr="00C27CE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wysokoczęstotliwościowa wykonana w technologii Single </w:t>
            </w:r>
            <w:proofErr w:type="spellStart"/>
            <w:r w:rsidRPr="00C27CEC">
              <w:rPr>
                <w:rFonts w:ascii="Verdana" w:hAnsi="Verdana" w:cs="Arial"/>
                <w:b/>
                <w:bCs/>
                <w:sz w:val="18"/>
                <w:szCs w:val="18"/>
              </w:rPr>
              <w:t>Crystal</w:t>
            </w:r>
            <w:proofErr w:type="spellEnd"/>
          </w:p>
          <w:p w14:paraId="3694EBE5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</w:p>
          <w:p w14:paraId="0A2A77AD" w14:textId="7683677F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Pasmo podstawowe o częstotliwości pracy 1 - 5 MHz do badań kardiologicznych</w:t>
            </w:r>
          </w:p>
          <w:p w14:paraId="1A3DE644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Ilość elementów min 90</w:t>
            </w:r>
          </w:p>
          <w:p w14:paraId="293BE722" w14:textId="53B77DF1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Kąt skanowania min 100 stopni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CA61" w14:textId="3E337B0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A46F2F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F38B419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864767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6E099D" w14:textId="37AA19D3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b/>
                <w:sz w:val="18"/>
                <w:szCs w:val="18"/>
              </w:rPr>
              <w:t>Pozostałe podstawowe opcje ultrasonografu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73CC0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5266723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bookmarkEnd w:id="3"/>
      <w:tr w:rsidR="000140E9" w:rsidRPr="00A62FF3" w14:paraId="361A905A" w14:textId="77777777" w:rsidTr="00477384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CC9440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46B2" w14:textId="5313BCC8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Automatyczne narzędzie do oceny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mikrognacji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, aparat automatycznie wyznacza kąt: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Inferior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pacing w:val="-5"/>
                <w:sz w:val="18"/>
                <w:szCs w:val="18"/>
              </w:rPr>
              <w:t>F</w:t>
            </w:r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acial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Angle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F</w:t>
            </w:r>
            <w:r w:rsidRPr="00C27CEC">
              <w:rPr>
                <w:rFonts w:ascii="Verdana" w:eastAsia="Segoe UI" w:hAnsi="Verdana" w:cs="Segoe UI"/>
                <w:color w:val="000000"/>
                <w:spacing w:val="-1"/>
                <w:sz w:val="18"/>
                <w:szCs w:val="18"/>
              </w:rPr>
              <w:t>r</w:t>
            </w:r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on</w:t>
            </w:r>
            <w:r w:rsidRPr="00C27CEC">
              <w:rPr>
                <w:rFonts w:ascii="Verdana" w:eastAsia="Segoe UI" w:hAnsi="Verdana" w:cs="Segoe UI"/>
                <w:color w:val="000000"/>
                <w:spacing w:val="-1"/>
                <w:sz w:val="18"/>
                <w:szCs w:val="18"/>
              </w:rPr>
              <w:t>t</w:t>
            </w:r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omaxilla</w:t>
            </w:r>
            <w:r w:rsidRPr="00C27CEC">
              <w:rPr>
                <w:rFonts w:ascii="Verdana" w:eastAsia="Segoe UI" w:hAnsi="Verdana" w:cs="Segoe UI"/>
                <w:color w:val="000000"/>
                <w:spacing w:val="6"/>
                <w:sz w:val="18"/>
                <w:szCs w:val="18"/>
              </w:rPr>
              <w:t>r</w:t>
            </w:r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y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pacing w:val="-6"/>
                <w:sz w:val="18"/>
                <w:szCs w:val="18"/>
              </w:rPr>
              <w:t>F</w:t>
            </w:r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acial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Ang</w:t>
            </w:r>
            <w:r w:rsidRPr="00C27CEC">
              <w:rPr>
                <w:rFonts w:ascii="Verdana" w:eastAsia="Segoe UI" w:hAnsi="Verdana" w:cs="Segoe UI"/>
                <w:color w:val="000000"/>
                <w:spacing w:val="-1"/>
                <w:sz w:val="18"/>
                <w:szCs w:val="18"/>
              </w:rPr>
              <w:t>l</w:t>
            </w:r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e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Mandibulo-Maxilla</w:t>
            </w:r>
            <w:r w:rsidRPr="00C27CEC">
              <w:rPr>
                <w:rFonts w:ascii="Verdana" w:eastAsia="Segoe UI" w:hAnsi="Verdana" w:cs="Segoe UI"/>
                <w:color w:val="000000"/>
                <w:spacing w:val="8"/>
                <w:sz w:val="18"/>
                <w:szCs w:val="18"/>
              </w:rPr>
              <w:t>r</w:t>
            </w:r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y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pacing w:val="-6"/>
                <w:sz w:val="18"/>
                <w:szCs w:val="18"/>
              </w:rPr>
              <w:t>F</w:t>
            </w:r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acial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Angle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Maxilla-NasionMandible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Angle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Fe</w:t>
            </w:r>
            <w:r w:rsidRPr="00C27CEC">
              <w:rPr>
                <w:rFonts w:ascii="Verdana" w:eastAsia="Segoe UI" w:hAnsi="Verdana" w:cs="Segoe UI"/>
                <w:color w:val="000000"/>
                <w:spacing w:val="-2"/>
                <w:sz w:val="18"/>
                <w:szCs w:val="18"/>
              </w:rPr>
              <w:t>t</w:t>
            </w:r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al</w:t>
            </w:r>
            <w:proofErr w:type="spellEnd"/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 xml:space="preserve"> P</w:t>
            </w:r>
            <w:r w:rsidRPr="00C27CEC">
              <w:rPr>
                <w:rFonts w:ascii="Verdana" w:eastAsia="Segoe UI" w:hAnsi="Verdana" w:cs="Segoe UI"/>
                <w:color w:val="000000"/>
                <w:spacing w:val="-2"/>
                <w:sz w:val="18"/>
                <w:szCs w:val="18"/>
              </w:rPr>
              <w:t>r</w:t>
            </w:r>
            <w:r w:rsidRPr="00C27CEC">
              <w:rPr>
                <w:rFonts w:ascii="Verdana" w:eastAsia="Segoe UI" w:hAnsi="Verdana" w:cs="Segoe UI"/>
                <w:color w:val="000000"/>
                <w:spacing w:val="-3"/>
                <w:sz w:val="18"/>
                <w:szCs w:val="18"/>
              </w:rPr>
              <w:t>o</w:t>
            </w:r>
            <w:r w:rsidRPr="00C27CEC">
              <w:rPr>
                <w:rFonts w:ascii="Verdana" w:eastAsia="Segoe UI" w:hAnsi="Verdana" w:cs="Segoe UI"/>
                <w:color w:val="000000"/>
                <w:spacing w:val="11"/>
                <w:sz w:val="18"/>
                <w:szCs w:val="18"/>
              </w:rPr>
              <w:t>f</w:t>
            </w:r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i</w:t>
            </w:r>
            <w:r w:rsidRPr="00C27CEC">
              <w:rPr>
                <w:rFonts w:ascii="Verdana" w:eastAsia="Segoe UI" w:hAnsi="Verdana" w:cs="Segoe UI"/>
                <w:color w:val="000000"/>
                <w:spacing w:val="-1"/>
                <w:sz w:val="18"/>
                <w:szCs w:val="18"/>
              </w:rPr>
              <w:t>l</w:t>
            </w:r>
            <w:r w:rsidRPr="00C27CEC">
              <w:rPr>
                <w:rFonts w:ascii="Verdana" w:eastAsia="Segoe UI" w:hAnsi="Verdana" w:cs="Segoe UI"/>
                <w:color w:val="000000"/>
                <w:sz w:val="18"/>
                <w:szCs w:val="18"/>
              </w:rPr>
              <w:t>e Line</w:t>
            </w:r>
          </w:p>
        </w:tc>
        <w:tc>
          <w:tcPr>
            <w:tcW w:w="2413" w:type="dxa"/>
            <w:vAlign w:val="center"/>
          </w:tcPr>
          <w:p w14:paraId="2B8506CA" w14:textId="6EE9EC7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9622B0E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AA3876A" w14:textId="77777777" w:rsidTr="00477384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2D19C6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1526" w14:textId="460579E7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Oprogramowanie wykorzystujące obrazowanie 3D do oceny wyglądu i morfologii kory mózgowej płodu </w:t>
            </w:r>
          </w:p>
        </w:tc>
        <w:tc>
          <w:tcPr>
            <w:tcW w:w="2413" w:type="dxa"/>
            <w:vAlign w:val="center"/>
          </w:tcPr>
          <w:p w14:paraId="405D1976" w14:textId="51E6E68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EA6A8B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E47F075" w14:textId="77777777" w:rsidTr="00477384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74690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46C6" w14:textId="51D5CA1B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Oprogramowanie służące do automatycznej identyfikacji pierścienia czaszki i obliczenia objętości w celu faktycznej oceny wzrostu mózgu płodu  </w:t>
            </w:r>
          </w:p>
        </w:tc>
        <w:tc>
          <w:tcPr>
            <w:tcW w:w="2413" w:type="dxa"/>
            <w:vAlign w:val="center"/>
          </w:tcPr>
          <w:p w14:paraId="60C0D39F" w14:textId="5FD0B2DB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08375B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2938583" w14:textId="77777777" w:rsidTr="00477384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B3C0F6C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DF1" w14:textId="40C2CBC7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Calibri"/>
                <w:bCs/>
                <w:color w:val="000000"/>
                <w:sz w:val="18"/>
                <w:szCs w:val="18"/>
              </w:rPr>
              <w:t xml:space="preserve">Oprogramowanie służące do analizy centralnego układu nerwowego płodu z uzyskanych danych wolumetrycznych w sposób automatyczny wyświetlającą 4 </w:t>
            </w:r>
            <w:proofErr w:type="spellStart"/>
            <w:r w:rsidRPr="00C27CEC">
              <w:rPr>
                <w:rFonts w:ascii="Verdana" w:hAnsi="Verdana" w:cs="Calibri"/>
                <w:bCs/>
                <w:color w:val="000000"/>
                <w:sz w:val="18"/>
                <w:szCs w:val="18"/>
              </w:rPr>
              <w:t>płaszczyzy</w:t>
            </w:r>
            <w:proofErr w:type="spellEnd"/>
            <w:r w:rsidRPr="00C27CEC">
              <w:rPr>
                <w:rFonts w:ascii="Verdana" w:hAnsi="Verdana" w:cs="Calibri"/>
                <w:bCs/>
                <w:color w:val="000000"/>
                <w:sz w:val="18"/>
                <w:szCs w:val="18"/>
              </w:rPr>
              <w:t xml:space="preserve"> diagnostyczne (MSP, TT, TV, TC)  wraz  z automatycznym zmierzeniem HC, BPD, OFD, </w:t>
            </w:r>
            <w:proofErr w:type="spellStart"/>
            <w:r w:rsidRPr="00C27CEC">
              <w:rPr>
                <w:rFonts w:ascii="Verdana" w:hAnsi="Verdana" w:cs="Calibri"/>
                <w:bCs/>
                <w:color w:val="000000"/>
                <w:sz w:val="18"/>
                <w:szCs w:val="18"/>
              </w:rPr>
              <w:t>Vp</w:t>
            </w:r>
            <w:proofErr w:type="spellEnd"/>
            <w:r w:rsidRPr="00C27CEC">
              <w:rPr>
                <w:rFonts w:ascii="Verdana" w:hAnsi="Verdana" w:cs="Calibri"/>
                <w:bCs/>
                <w:color w:val="000000"/>
                <w:sz w:val="18"/>
                <w:szCs w:val="18"/>
              </w:rPr>
              <w:t>, CEREB, CM.</w:t>
            </w:r>
          </w:p>
        </w:tc>
        <w:tc>
          <w:tcPr>
            <w:tcW w:w="2413" w:type="dxa"/>
            <w:vAlign w:val="center"/>
          </w:tcPr>
          <w:p w14:paraId="133FFC32" w14:textId="61A535D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8BAD53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6A53430" w14:textId="77777777" w:rsidTr="00477384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352F14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ED9B" w14:textId="6B32FCCF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Moduł analizy pomiarów biometrycznych płodu opartych o narzędzie statystyczne Z-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score</w:t>
            </w:r>
            <w:proofErr w:type="spellEnd"/>
          </w:p>
        </w:tc>
        <w:tc>
          <w:tcPr>
            <w:tcW w:w="2413" w:type="dxa"/>
            <w:vAlign w:val="center"/>
          </w:tcPr>
          <w:p w14:paraId="2FB716E5" w14:textId="50626201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DF622E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F3DD2EE" w14:textId="77777777" w:rsidTr="000A0CF3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B2FD920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4F3C" w14:textId="529BF43D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Tryb obrazowania 3D/4D z sond objętościowych (wolumetrycznych):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endocavity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. </w:t>
            </w:r>
          </w:p>
        </w:tc>
        <w:tc>
          <w:tcPr>
            <w:tcW w:w="2413" w:type="dxa"/>
            <w:vAlign w:val="center"/>
          </w:tcPr>
          <w:p w14:paraId="1B516387" w14:textId="1AB0F436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C63E466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5DA349D" w14:textId="77777777" w:rsidTr="000A0CF3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EB5FD5C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9F5F" w14:textId="453A1ECC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Półprzezroczyste obrazowanie w trybie 4D umożlwiające jednoczesne wyświetlenie zarówno powierzchni badanego płodu jak i anatomicznych struktur wewnętrznych z możliwością zobrazowania wewnętrznego przepływu krwi</w:t>
            </w:r>
          </w:p>
        </w:tc>
        <w:tc>
          <w:tcPr>
            <w:tcW w:w="2413" w:type="dxa"/>
            <w:vAlign w:val="center"/>
          </w:tcPr>
          <w:p w14:paraId="667FB708" w14:textId="2F40A17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C9D9E9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F23D645" w14:textId="77777777" w:rsidTr="000A0CF3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087366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E46C" w14:textId="0EFA1BF7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Oprogramowanie umożliwiające wykonanie badania z kontrastem w trybie 4D</w:t>
            </w:r>
          </w:p>
        </w:tc>
        <w:tc>
          <w:tcPr>
            <w:tcW w:w="2413" w:type="dxa"/>
            <w:vAlign w:val="center"/>
          </w:tcPr>
          <w:p w14:paraId="042AF14F" w14:textId="660ED2DD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E7810A7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26F764B" w14:textId="77777777" w:rsidTr="000A0CF3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F23FEB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EA79" w14:textId="69579F8A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Oprogramowanie służące do szczegółowego obrazowania drobnych struktur (różniących się w niewielkim stopniu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echogenicznością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od otaczających tkanek), dający możliwość dokładnej wizualizacji włókien mięśniowych, przyczepów, ścięgien lub innych struktur anatomicznych. Dostępny na głowicach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, linia oraz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endo</w:t>
            </w:r>
            <w:proofErr w:type="spellEnd"/>
          </w:p>
        </w:tc>
        <w:tc>
          <w:tcPr>
            <w:tcW w:w="2413" w:type="dxa"/>
            <w:vAlign w:val="center"/>
          </w:tcPr>
          <w:p w14:paraId="0B51DE1B" w14:textId="12E1E20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EC2637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50A524F" w14:textId="77777777" w:rsidTr="000A0CF3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B2EDBF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4A48" w14:textId="7853DBB8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Automatyczne pomiary płodu min BPD, HC, AC, FL, AFI, HUM,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Vp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Cereb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.,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Sp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>, PL</w:t>
            </w:r>
          </w:p>
        </w:tc>
        <w:tc>
          <w:tcPr>
            <w:tcW w:w="2413" w:type="dxa"/>
            <w:vAlign w:val="center"/>
          </w:tcPr>
          <w:p w14:paraId="58C09009" w14:textId="21B499C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E62880D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3AFA9DD" w14:textId="77777777" w:rsidTr="00447192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DE3395B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1619" w14:textId="462C97CB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Aparat wyposażony w algorytm sztucznej inteligencji potrafiący w sposób automatyczny i w czasie rzeczywistym wykryć 29 sekcji w obrazie płodu i wykonać w tym samym trybie całkowicie bez udziału operatora 9 pomiarów, kolejne 5 pomiarów po zamrożeniu obrazu </w:t>
            </w:r>
          </w:p>
        </w:tc>
        <w:tc>
          <w:tcPr>
            <w:tcW w:w="2413" w:type="dxa"/>
            <w:vAlign w:val="center"/>
          </w:tcPr>
          <w:p w14:paraId="0D88A636" w14:textId="3B6275B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E5D1306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610F928" w14:textId="77777777" w:rsidTr="00447192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291289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5EF1" w14:textId="13C20A3A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W pełni automatyczne (jednoprzyciskowe) narzędzie służące do detekcji macicy i określenia jej kształtu w trybie 2D wraz z  automatycznymi pomiarami min. grubość endometrium, długości/wysokości/szerokość macicy wraz z podaniem objętości (w projekcjach strzałkowej i poprzecznej).</w:t>
            </w:r>
          </w:p>
        </w:tc>
        <w:tc>
          <w:tcPr>
            <w:tcW w:w="2413" w:type="dxa"/>
            <w:vAlign w:val="center"/>
          </w:tcPr>
          <w:p w14:paraId="20EAFBF9" w14:textId="043C8029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1D150AD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E6D93EE" w14:textId="77777777" w:rsidTr="00447192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A990A20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7367" w14:textId="5BA5C192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Oprogramowanie do automatycznego wyznaczenia kształtu szyjki macicy. Automatyczne wyodrębnienie linii środkowej i grubości endometrium z płaszczyzny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coronalnej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w obrazowaniu 3D.</w:t>
            </w:r>
          </w:p>
        </w:tc>
        <w:tc>
          <w:tcPr>
            <w:tcW w:w="2413" w:type="dxa"/>
            <w:vAlign w:val="center"/>
          </w:tcPr>
          <w:p w14:paraId="4A262815" w14:textId="3B6E6166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4DC9C86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E4A75C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E8CAE5E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21A5" w14:textId="73823377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Funkcja poprawy obrazu z bramki ROI do wysokiej rozdzielczości </w:t>
            </w:r>
          </w:p>
        </w:tc>
        <w:tc>
          <w:tcPr>
            <w:tcW w:w="2413" w:type="dxa"/>
            <w:vAlign w:val="center"/>
          </w:tcPr>
          <w:p w14:paraId="1DB97416" w14:textId="27CEC4F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EA72BD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44C7B5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A4BF0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4B73" w14:textId="66545118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color w:val="000000"/>
                <w:sz w:val="18"/>
                <w:szCs w:val="18"/>
              </w:rPr>
              <w:t>Oprogramowanie do automatycznego wyszukiwania i wyznaczenie objętości pęcherzyków jajników z zeskanowanej bryły 3D</w:t>
            </w:r>
          </w:p>
        </w:tc>
        <w:tc>
          <w:tcPr>
            <w:tcW w:w="2413" w:type="dxa"/>
            <w:vAlign w:val="center"/>
          </w:tcPr>
          <w:p w14:paraId="069B5C90" w14:textId="7CF6347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13AB55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1E2268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24BE6EB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AA9A" w14:textId="6B5DFC35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color w:val="000000"/>
                <w:sz w:val="18"/>
                <w:szCs w:val="18"/>
              </w:rPr>
              <w:t>Moduł obliczający ryzyko nowotworów przydatków wyliczany z 9 wprowadzonych parametrów. Wbudowane narzędzie musi posiadać  ocenę prawdopodobieństwa czy badana zmiana ma charakter łagodny czy też  złośliwy (wraz z podaniem prawdopodobieństwa występowania jednego z 4 rodzajów zmian złośliwych), wynik musi być wyświetlony na ekranie wraz możliwością przesłania do raportu.</w:t>
            </w:r>
          </w:p>
        </w:tc>
        <w:tc>
          <w:tcPr>
            <w:tcW w:w="2413" w:type="dxa"/>
            <w:vAlign w:val="center"/>
          </w:tcPr>
          <w:p w14:paraId="702B98A1" w14:textId="5047498E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38B4BA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95718D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01538AB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CD50" w14:textId="41D25DC4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color w:val="000000"/>
                <w:sz w:val="18"/>
                <w:szCs w:val="18"/>
              </w:rPr>
              <w:t>Oprogramowanie do obrazowania 3D pracy serca płodu w  trybie STIC.</w:t>
            </w:r>
          </w:p>
        </w:tc>
        <w:tc>
          <w:tcPr>
            <w:tcW w:w="2413" w:type="dxa"/>
            <w:vAlign w:val="center"/>
          </w:tcPr>
          <w:p w14:paraId="5070640E" w14:textId="2715977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2BB5FC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10AE59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D314E9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026A" w14:textId="1C256363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color w:val="000000"/>
                <w:sz w:val="18"/>
                <w:szCs w:val="18"/>
              </w:rPr>
              <w:t>Oprogramowanie służące do wirtualnego źródła światła, umożliwiające podświetlenie płodu z kilku wybranych punktów</w:t>
            </w:r>
          </w:p>
        </w:tc>
        <w:tc>
          <w:tcPr>
            <w:tcW w:w="2413" w:type="dxa"/>
            <w:vAlign w:val="center"/>
          </w:tcPr>
          <w:p w14:paraId="02277933" w14:textId="514C504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F61411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6BB2A7F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DB0D670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621A" w14:textId="1EF3F20A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Oprogramowanie do automatycznego wykrywania mięśniaków, aparat w czasie rzeczywistym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indentyfikuje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mięśniaki, po zamrożeniu obrazu możliwa ich klasyfikacja w FIGO</w:t>
            </w:r>
          </w:p>
        </w:tc>
        <w:tc>
          <w:tcPr>
            <w:tcW w:w="2413" w:type="dxa"/>
            <w:vAlign w:val="center"/>
          </w:tcPr>
          <w:p w14:paraId="03034A01" w14:textId="5212B982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03AB193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389F84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4BCF21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89EE" w14:textId="01321F03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Funkcja optymalizacji pracy użytkownika w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presetech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położniczych umożliwiająca poprzez wciśnięcie jednego przycisku dostosować głębokość, zoom </w:t>
            </w:r>
          </w:p>
        </w:tc>
        <w:tc>
          <w:tcPr>
            <w:tcW w:w="2413" w:type="dxa"/>
            <w:vAlign w:val="center"/>
          </w:tcPr>
          <w:p w14:paraId="267B7728" w14:textId="0D60F81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9971192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C5E8A12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496CBC0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4EDB" w14:textId="0624A799" w:rsidR="000140E9" w:rsidRPr="00C27CEC" w:rsidRDefault="000140E9" w:rsidP="000140E9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Czarno-biała drukarka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0153" w14:textId="0A25840F" w:rsidR="000140E9" w:rsidRPr="00C27CEC" w:rsidRDefault="00C27CEC" w:rsidP="000140E9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BD097DB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127F5C2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09DAD57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B507" w14:textId="5CF622FF" w:rsidR="000140E9" w:rsidRPr="00C27CEC" w:rsidRDefault="000140E9" w:rsidP="000140E9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Monitor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full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HD min. 22 cali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9FE4" w14:textId="5BA9C237" w:rsidR="000140E9" w:rsidRPr="00C27CEC" w:rsidRDefault="00C27CEC" w:rsidP="000140E9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A22B93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4109568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828742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42FC665D" w14:textId="71E232D7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b/>
                <w:sz w:val="18"/>
                <w:szCs w:val="18"/>
              </w:rPr>
              <w:t>Możliwości rozbudowy systemu dostępne na dzień składania ofert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67EFDD2B" w14:textId="2A6CF13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8049D3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5C1FF1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9684B1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14A2FD" w14:textId="68FFFAF1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rozbudowy o monitor OLED min. 27 cali o rozdzielczości 4K (3840 × 2160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pix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BDBF9E" w14:textId="3F4AED6E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Tak/Nie</w:t>
            </w:r>
          </w:p>
        </w:tc>
        <w:tc>
          <w:tcPr>
            <w:tcW w:w="1562" w:type="dxa"/>
            <w:vAlign w:val="center"/>
          </w:tcPr>
          <w:p w14:paraId="6D6CE60A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26289A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5BA18D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</w:tcBorders>
          </w:tcPr>
          <w:p w14:paraId="388374CC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rozbudowy o sondę liniową wysokiej częstotliwości wykonaną w technologii Single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Crystal</w:t>
            </w:r>
            <w:proofErr w:type="spellEnd"/>
          </w:p>
          <w:p w14:paraId="262475CD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Zakres częstotliwości pracy min. 8,0 – 25,0 MHz</w:t>
            </w:r>
          </w:p>
          <w:p w14:paraId="5FC7FC15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Liczba elementów – min. 256</w:t>
            </w:r>
          </w:p>
          <w:p w14:paraId="161E9DD4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Szerokość skanu min 38,4 mm</w:t>
            </w:r>
          </w:p>
          <w:p w14:paraId="7F56F60B" w14:textId="2F998C95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Praca w trybie II harmonicznej</w:t>
            </w:r>
          </w:p>
        </w:tc>
        <w:tc>
          <w:tcPr>
            <w:tcW w:w="2413" w:type="dxa"/>
            <w:vAlign w:val="center"/>
          </w:tcPr>
          <w:p w14:paraId="462A0865" w14:textId="2B1C5E81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590E308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EDF911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28D40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5DAC769F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rozbudowy o sondę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endovaginalna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wysokiej częstotliwości do badań ginekologiczno-położniczych </w:t>
            </w:r>
          </w:p>
          <w:p w14:paraId="3C4F9112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537D3B2D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Zakres pracy przetwornika min. 3,0 - 15,0 MHz</w:t>
            </w:r>
          </w:p>
          <w:p w14:paraId="06540CCF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Kąt pola skanowania (widzenia) min. 210 stopni </w:t>
            </w:r>
          </w:p>
          <w:p w14:paraId="617C2468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Ilość elementów min. 192</w:t>
            </w:r>
          </w:p>
          <w:p w14:paraId="728DA75C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Praca w trybie II harmonicznej</w:t>
            </w:r>
          </w:p>
          <w:p w14:paraId="245A1C08" w14:textId="3F5A5EBF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pracy z oprogramowaniem do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elatografii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akustycznej (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Shear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Wave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) kodowanej kolorem</w:t>
            </w:r>
          </w:p>
        </w:tc>
        <w:tc>
          <w:tcPr>
            <w:tcW w:w="2413" w:type="dxa"/>
            <w:vAlign w:val="center"/>
          </w:tcPr>
          <w:p w14:paraId="2FF22770" w14:textId="26617135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7DFC6E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7C0EF4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0EE6B93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7169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rozbudowy o </w:t>
            </w:r>
            <w:r w:rsidRPr="00C27CEC">
              <w:rPr>
                <w:rFonts w:ascii="Verdana" w:hAnsi="Verdana" w:cs="Arial"/>
                <w:bCs/>
                <w:sz w:val="18"/>
                <w:szCs w:val="18"/>
              </w:rPr>
              <w:t xml:space="preserve">sondę </w:t>
            </w:r>
            <w:proofErr w:type="spellStart"/>
            <w:r w:rsidRPr="00C27CEC">
              <w:rPr>
                <w:rFonts w:ascii="Verdana" w:hAnsi="Verdana" w:cs="Arial"/>
                <w:bCs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 w:cs="Arial"/>
                <w:bCs/>
                <w:sz w:val="18"/>
                <w:szCs w:val="18"/>
              </w:rPr>
              <w:t xml:space="preserve"> do badań położniczych i pediatrycznych wysokiej częstotliwości wykonana w technologii Single </w:t>
            </w:r>
            <w:proofErr w:type="spellStart"/>
            <w:r w:rsidRPr="00C27CEC">
              <w:rPr>
                <w:rFonts w:ascii="Verdana" w:hAnsi="Verdana" w:cs="Arial"/>
                <w:bCs/>
                <w:sz w:val="18"/>
                <w:szCs w:val="18"/>
              </w:rPr>
              <w:t>Crystal</w:t>
            </w:r>
            <w:proofErr w:type="spellEnd"/>
            <w:r w:rsidRPr="00C27CEC">
              <w:rPr>
                <w:rFonts w:ascii="Verdana" w:hAnsi="Verdana" w:cs="Arial"/>
                <w:bCs/>
                <w:sz w:val="18"/>
                <w:szCs w:val="18"/>
              </w:rPr>
              <w:t>.</w:t>
            </w:r>
          </w:p>
          <w:p w14:paraId="15F08DC8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487BF3D1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Zakres pracy przetwornika min. 3,0 - 10,0 MHz</w:t>
            </w:r>
          </w:p>
          <w:p w14:paraId="564581AD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Kąt pola skanowania (widzenia) min. 105 stopni </w:t>
            </w:r>
          </w:p>
          <w:p w14:paraId="438CA124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Ilość elementów min. 192</w:t>
            </w:r>
          </w:p>
          <w:p w14:paraId="050EAD03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Praca w trybie II harmonicznej</w:t>
            </w:r>
          </w:p>
          <w:p w14:paraId="65A1C70F" w14:textId="1F0FF1C8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pracy z oprogramowaniem do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elatografii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akustycznej (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Shear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Wave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>) kodowanej kolorem</w:t>
            </w:r>
          </w:p>
        </w:tc>
        <w:tc>
          <w:tcPr>
            <w:tcW w:w="2413" w:type="dxa"/>
            <w:vAlign w:val="center"/>
          </w:tcPr>
          <w:p w14:paraId="0A5E706E" w14:textId="0340BF3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40BE79A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38613D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487A38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26D7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Możliwość rozbudowy o sondę liniową wysokiej częstotliwości wykonaną</w:t>
            </w:r>
            <w:r w:rsidRPr="00C27CEC">
              <w:rPr>
                <w:rFonts w:ascii="Verdana" w:hAnsi="Verdana" w:cs="Arial"/>
                <w:iCs/>
                <w:sz w:val="18"/>
                <w:szCs w:val="18"/>
              </w:rPr>
              <w:t xml:space="preserve"> w technologii Single </w:t>
            </w:r>
            <w:proofErr w:type="spellStart"/>
            <w:r w:rsidRPr="00C27CEC">
              <w:rPr>
                <w:rFonts w:ascii="Verdana" w:hAnsi="Verdana" w:cs="Arial"/>
                <w:iCs/>
                <w:sz w:val="18"/>
                <w:szCs w:val="18"/>
              </w:rPr>
              <w:t>Crystal</w:t>
            </w:r>
            <w:proofErr w:type="spellEnd"/>
            <w:r w:rsidRPr="00C27CEC">
              <w:rPr>
                <w:rFonts w:ascii="Verdana" w:hAnsi="Verdana" w:cs="Arial"/>
                <w:iCs/>
                <w:sz w:val="18"/>
                <w:szCs w:val="18"/>
              </w:rPr>
              <w:t xml:space="preserve"> do </w:t>
            </w:r>
            <w:r w:rsidRPr="00C27CEC">
              <w:rPr>
                <w:rFonts w:ascii="Verdana" w:hAnsi="Verdana" w:cs="Arial"/>
                <w:iCs/>
                <w:color w:val="000000"/>
                <w:sz w:val="18"/>
                <w:szCs w:val="18"/>
              </w:rPr>
              <w:t>badań naczyniowych</w:t>
            </w:r>
          </w:p>
          <w:p w14:paraId="02CFDC21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Zakres częstotliwości pracy min. 2,0 – 13,0 MHz</w:t>
            </w:r>
          </w:p>
          <w:p w14:paraId="7B3C7F2E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Ilość elementów min. 192</w:t>
            </w:r>
          </w:p>
          <w:p w14:paraId="5AE7F375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FOV sondy 40 mm +/- 4 mm</w:t>
            </w:r>
          </w:p>
          <w:p w14:paraId="4885725C" w14:textId="0F73C811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Praca w trybie II harmonicznej</w:t>
            </w:r>
          </w:p>
        </w:tc>
        <w:tc>
          <w:tcPr>
            <w:tcW w:w="2413" w:type="dxa"/>
            <w:vAlign w:val="center"/>
          </w:tcPr>
          <w:p w14:paraId="42812038" w14:textId="71DE9C0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EBDD44A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534416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D151CD9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</w:tcBorders>
          </w:tcPr>
          <w:p w14:paraId="09181225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Możliwość rozbudowy o sondę BI-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plane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-linia do badań ginekologicznych i urologicznych wysokiej częstotliwości </w:t>
            </w:r>
          </w:p>
          <w:p w14:paraId="7B7CBD73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Zakres częstotliwości pracy 4,0 – 16,0 MHz</w:t>
            </w:r>
          </w:p>
          <w:p w14:paraId="7B7CE4D4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lastRenderedPageBreak/>
              <w:t xml:space="preserve">Liczba elementów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192, linia 192</w:t>
            </w:r>
          </w:p>
          <w:p w14:paraId="01638331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Kąt pola skanowania (widzenia) dla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min 200 stopni </w:t>
            </w:r>
          </w:p>
          <w:p w14:paraId="5E0098E8" w14:textId="61ACB11C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FOV sondy liniowej min 38mm</w:t>
            </w:r>
          </w:p>
        </w:tc>
        <w:tc>
          <w:tcPr>
            <w:tcW w:w="2413" w:type="dxa"/>
            <w:vAlign w:val="center"/>
          </w:tcPr>
          <w:p w14:paraId="57F6E1A8" w14:textId="19118C2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562" w:type="dxa"/>
            <w:vAlign w:val="center"/>
          </w:tcPr>
          <w:p w14:paraId="353BE105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1C7F79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31551B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9D5370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rozbudowy o sondę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Phased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Array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do badań kardiologicznych pediatrycznych </w:t>
            </w:r>
          </w:p>
          <w:p w14:paraId="4096B359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Zakres częstotliwości pracy 2,0-9,0 MHz</w:t>
            </w:r>
          </w:p>
          <w:p w14:paraId="706B37FE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Ilość elementów min 96</w:t>
            </w:r>
          </w:p>
          <w:p w14:paraId="5E9AD2C9" w14:textId="5C50033B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Kąt skanowania min 100 stopni 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954B19" w14:textId="7947FA4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E6EF55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502820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48CDAFE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14:paraId="78EE018F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bCs/>
                <w:sz w:val="18"/>
                <w:szCs w:val="18"/>
              </w:rPr>
            </w:pPr>
            <w:r w:rsidRPr="00C27CEC">
              <w:rPr>
                <w:rFonts w:ascii="Verdana" w:hAnsi="Verdana" w:cs="Arial"/>
                <w:bCs/>
                <w:sz w:val="18"/>
                <w:szCs w:val="18"/>
              </w:rPr>
              <w:t xml:space="preserve">Możliwość rozbudowy o sondę </w:t>
            </w:r>
            <w:proofErr w:type="spellStart"/>
            <w:r w:rsidRPr="00C27CEC">
              <w:rPr>
                <w:rFonts w:ascii="Verdana" w:hAnsi="Verdana" w:cs="Arial"/>
                <w:bCs/>
                <w:sz w:val="18"/>
                <w:szCs w:val="18"/>
              </w:rPr>
              <w:t>microconvex</w:t>
            </w:r>
            <w:proofErr w:type="spellEnd"/>
            <w:r w:rsidRPr="00C27CEC">
              <w:rPr>
                <w:rFonts w:ascii="Verdana" w:hAnsi="Verdana" w:cs="Arial"/>
                <w:bCs/>
                <w:sz w:val="18"/>
                <w:szCs w:val="18"/>
              </w:rPr>
              <w:t xml:space="preserve"> do badań pediatrycznych</w:t>
            </w:r>
          </w:p>
          <w:p w14:paraId="5DBEB891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Zakres pracy przetwornika min. 4,0 - 13,0 MHz</w:t>
            </w:r>
          </w:p>
          <w:p w14:paraId="78BB88FC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Kąt pola skanowania (widzenia) min. 100 stopni </w:t>
            </w:r>
          </w:p>
          <w:p w14:paraId="4D83247B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Ilość elementów min. 128</w:t>
            </w:r>
          </w:p>
          <w:p w14:paraId="0ABA2E8C" w14:textId="3B1B631E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Praca w trybie harmonicznej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14:paraId="23987665" w14:textId="2EE47DCC" w:rsidR="000140E9" w:rsidRPr="00C27CEC" w:rsidRDefault="000140E9" w:rsidP="00C27CEC">
            <w:pPr>
              <w:snapToGri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B02C9C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89DE49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DB6971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7FCD8676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Możliwość rozbudowy o sondę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Phased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Array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do badań kardiologicznych i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transkranialnych</w:t>
            </w:r>
            <w:proofErr w:type="spellEnd"/>
            <w:r w:rsidRPr="00C27CEC">
              <w:rPr>
                <w:rFonts w:ascii="Verdana" w:hAnsi="Verdana" w:cs="Arial"/>
                <w:sz w:val="18"/>
                <w:szCs w:val="18"/>
              </w:rPr>
              <w:t xml:space="preserve"> wysokoczęstotliwościowa wykonana w technologii Single </w:t>
            </w:r>
            <w:proofErr w:type="spellStart"/>
            <w:r w:rsidRPr="00C27CEC">
              <w:rPr>
                <w:rFonts w:ascii="Verdana" w:hAnsi="Verdana" w:cs="Arial"/>
                <w:sz w:val="18"/>
                <w:szCs w:val="18"/>
              </w:rPr>
              <w:t>Crystal</w:t>
            </w:r>
            <w:proofErr w:type="spellEnd"/>
          </w:p>
          <w:p w14:paraId="0AAC4C10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Zakres częstotliwości pracy 1,0-7,0 MHz</w:t>
            </w:r>
          </w:p>
          <w:p w14:paraId="0EEECA92" w14:textId="77777777" w:rsidR="000140E9" w:rsidRPr="00C27CEC" w:rsidRDefault="000140E9" w:rsidP="000140E9">
            <w:pPr>
              <w:snapToGrid w:val="0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Ilość elementów min 90</w:t>
            </w:r>
          </w:p>
          <w:p w14:paraId="0368D1A5" w14:textId="79DE04D3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 xml:space="preserve">Kąt skanowania min 100 stopni </w:t>
            </w:r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673F6641" w14:textId="7BF95CB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642B81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9B1E183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D7D2B00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15E75600" w14:textId="2B1F8FB5" w:rsidR="000140E9" w:rsidRPr="00C27CEC" w:rsidRDefault="000140E9" w:rsidP="000140E9">
            <w:pPr>
              <w:ind w:left="372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b/>
                <w:sz w:val="18"/>
                <w:szCs w:val="18"/>
              </w:rPr>
              <w:t>Dodatkowe</w:t>
            </w:r>
          </w:p>
        </w:tc>
        <w:tc>
          <w:tcPr>
            <w:tcW w:w="24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66DAFDE9" w14:textId="5E85682D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7A4BD185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F28946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7D44FAA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010687" w14:textId="29A8593A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Gwarancja  min. 24 miesiące</w:t>
            </w:r>
          </w:p>
        </w:tc>
        <w:tc>
          <w:tcPr>
            <w:tcW w:w="2413" w:type="dxa"/>
            <w:vAlign w:val="center"/>
          </w:tcPr>
          <w:p w14:paraId="4D640D62" w14:textId="13874DB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262461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ED4727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B17434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C3B253" w14:textId="7596D357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Możliwość zdalnego dostępu (połączenie szyfrowane, zapewnienie bezpieczeństwa danych zgodnie z RODO) do aparatu umożliwiającego świadczenie usług serwisowych przez autoryzowany serwis producenta. Zakres zdalnego serwisu min.: diagnostyka, opieka serwisowa</w:t>
            </w:r>
          </w:p>
        </w:tc>
        <w:tc>
          <w:tcPr>
            <w:tcW w:w="2413" w:type="dxa"/>
            <w:vAlign w:val="center"/>
          </w:tcPr>
          <w:p w14:paraId="129D0647" w14:textId="4765AF7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D06897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66D74D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394AED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FC4961" w14:textId="6B382639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Okres dostępności części zamiennych – min. 8 lat od daty podpisania protokołu odbioru</w:t>
            </w:r>
          </w:p>
        </w:tc>
        <w:tc>
          <w:tcPr>
            <w:tcW w:w="2413" w:type="dxa"/>
            <w:vAlign w:val="center"/>
          </w:tcPr>
          <w:p w14:paraId="3897DB91" w14:textId="431F1E1B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4CF0E8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9FDF28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9E0650E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91AE1D" w14:textId="1E7AF8CF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Czas reakcji na zgłoszenie awarii w okresie gwarancji max. 48 godzin (dotyczy dni roboczych)</w:t>
            </w:r>
          </w:p>
        </w:tc>
        <w:tc>
          <w:tcPr>
            <w:tcW w:w="2413" w:type="dxa"/>
            <w:vAlign w:val="center"/>
          </w:tcPr>
          <w:p w14:paraId="1FD17B2F" w14:textId="00DB70FB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26F7C3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A46218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11F39BC" w14:textId="77777777" w:rsidR="000140E9" w:rsidRPr="00C27CEC" w:rsidRDefault="000140E9" w:rsidP="000140E9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F68F88" w14:textId="1573F1C8" w:rsidR="000140E9" w:rsidRPr="00C27CEC" w:rsidRDefault="000140E9" w:rsidP="000140E9">
            <w:pPr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Instrukcja obsługi w języku polskim dostarczana z aparatem</w:t>
            </w:r>
          </w:p>
        </w:tc>
        <w:tc>
          <w:tcPr>
            <w:tcW w:w="2413" w:type="dxa"/>
            <w:vAlign w:val="center"/>
          </w:tcPr>
          <w:p w14:paraId="7EED0AA7" w14:textId="3236E5D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6BEA17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CC87AF4" w14:textId="3A13CAF5" w:rsidTr="005D1A59">
        <w:trPr>
          <w:gridBefore w:val="1"/>
          <w:wBefore w:w="28" w:type="dxa"/>
          <w:trHeight w:val="659"/>
        </w:trPr>
        <w:tc>
          <w:tcPr>
            <w:tcW w:w="14013" w:type="dxa"/>
            <w:gridSpan w:val="4"/>
            <w:shd w:val="clear" w:color="auto" w:fill="B2A1C7" w:themeFill="accent4" w:themeFillTint="99"/>
            <w:tcMar>
              <w:left w:w="28" w:type="dxa"/>
              <w:right w:w="28" w:type="dxa"/>
            </w:tcMar>
          </w:tcPr>
          <w:p w14:paraId="7A334AC6" w14:textId="5D0E4DF7" w:rsidR="000140E9" w:rsidRPr="005249FF" w:rsidRDefault="000140E9" w:rsidP="000140E9">
            <w:pPr>
              <w:pStyle w:val="Tekstpodstawowy2"/>
              <w:spacing w:before="120" w:line="240" w:lineRule="auto"/>
              <w:rPr>
                <w:rStyle w:val="labelastextbox"/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Przenośny echokardiogram</w:t>
            </w:r>
            <w:r w:rsidRPr="005249FF">
              <w:rPr>
                <w:rFonts w:ascii="Garamond" w:hAnsi="Garamond"/>
                <w:b/>
                <w:bCs/>
              </w:rPr>
              <w:t xml:space="preserve"> – 1 zestaw</w:t>
            </w:r>
          </w:p>
        </w:tc>
      </w:tr>
      <w:tr w:rsidR="000140E9" w:rsidRPr="00A62FF3" w14:paraId="7A3AE220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221A134" w14:textId="77777777" w:rsidR="000140E9" w:rsidRPr="00A62FF3" w:rsidRDefault="000140E9" w:rsidP="000140E9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F323B6D" w14:textId="77777777" w:rsidR="000140E9" w:rsidRPr="00A62FF3" w:rsidRDefault="000140E9" w:rsidP="000140E9">
            <w:pPr>
              <w:pStyle w:val="Nagwek2"/>
              <w:spacing w:before="0" w:after="0"/>
              <w:ind w:left="-350" w:firstLine="35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751EC83E" w14:textId="77777777" w:rsidR="000140E9" w:rsidRPr="00A62FF3" w:rsidRDefault="000140E9" w:rsidP="000140E9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38F4F845" w14:textId="77777777" w:rsidR="000140E9" w:rsidRPr="00A62FF3" w:rsidRDefault="000140E9" w:rsidP="000140E9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28E551C0" w14:textId="77777777" w:rsidR="000140E9" w:rsidRPr="00A62FF3" w:rsidRDefault="000140E9" w:rsidP="000140E9">
            <w:pPr>
              <w:jc w:val="center"/>
            </w:pPr>
            <w:r w:rsidRPr="00A62FF3">
              <w:t>Wpisać TAK lub NIE</w:t>
            </w:r>
          </w:p>
          <w:p w14:paraId="007DEEB2" w14:textId="77777777" w:rsidR="000140E9" w:rsidRPr="00A62FF3" w:rsidRDefault="000140E9" w:rsidP="000140E9">
            <w:pPr>
              <w:jc w:val="center"/>
            </w:pPr>
            <w:r w:rsidRPr="00A62FF3">
              <w:t>oraz ew. podać</w:t>
            </w:r>
          </w:p>
        </w:tc>
      </w:tr>
      <w:tr w:rsidR="000140E9" w:rsidRPr="00A62FF3" w14:paraId="446F978A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4001E00F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Producent ……………………………..…  (Należy podać)</w:t>
            </w:r>
          </w:p>
          <w:p w14:paraId="22FD7D30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Model ……………………………………  (Należy podać)</w:t>
            </w:r>
          </w:p>
          <w:p w14:paraId="71B856D4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lastRenderedPageBreak/>
              <w:t>Kraj pochodzenia ………………………..  (Należy podać)</w:t>
            </w:r>
          </w:p>
          <w:p w14:paraId="47E7EC4A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Rok produkcji: ……………………………(Należy podać)</w:t>
            </w:r>
          </w:p>
          <w:p w14:paraId="2760B4AB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rPr>
                <w:color w:val="000000"/>
                <w:lang w:eastAsia="ar-SA"/>
              </w:rPr>
              <w:t xml:space="preserve">Aparat fabrycznie nowy, </w:t>
            </w:r>
            <w:r w:rsidRPr="00A62FF3">
              <w:t xml:space="preserve">wyklucza się urządzenia </w:t>
            </w:r>
            <w:proofErr w:type="spellStart"/>
            <w:r w:rsidRPr="00A62FF3">
              <w:t>podemonstracyjne</w:t>
            </w:r>
            <w:proofErr w:type="spellEnd"/>
            <w:r w:rsidRPr="00A62FF3">
              <w:t xml:space="preserve"> i powystawowe</w:t>
            </w:r>
          </w:p>
          <w:p w14:paraId="43FFB92C" w14:textId="77777777" w:rsidR="000140E9" w:rsidRPr="00A62FF3" w:rsidRDefault="000140E9" w:rsidP="000140E9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0140E9" w:rsidRPr="00A62FF3" w14:paraId="7C29096D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81558B6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EDD9" w14:textId="4F7622E6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Aparat fabrycznie nowy, mobilny, przenośny w formie laptopa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6C5C" w14:textId="31428AEB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F4EC6B0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5B93D29" w14:textId="77777777" w:rsidTr="00702E1E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B1EECBE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1EF8" w14:textId="5AF5C159" w:rsidR="000140E9" w:rsidRPr="00C27CEC" w:rsidRDefault="000140E9" w:rsidP="000140E9">
            <w:pPr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Przenośny kompaktowy ultrasonograf z funkcjami obrazowanie krzyżowe SCI, obrazowanie Full SRI, obrazowanie harmoniczne FTHI, obrazowanie harmoniczne PTHI, do zastosowania w badaniach kardiologicznych</w:t>
            </w:r>
          </w:p>
        </w:tc>
        <w:tc>
          <w:tcPr>
            <w:tcW w:w="2413" w:type="dxa"/>
            <w:vAlign w:val="center"/>
          </w:tcPr>
          <w:p w14:paraId="314A0A4E" w14:textId="7E0F854F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07A0FB5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F6A5D85" w14:textId="77777777" w:rsidTr="00702E1E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715E486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B5B4" w14:textId="61264915" w:rsidR="000140E9" w:rsidRPr="00C27CEC" w:rsidRDefault="000140E9" w:rsidP="000140E9">
            <w:pPr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Tryby: M-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>, Doppler ciągły CW, Doppler tkankowy (TDI), pomiary kardiologiczne CV&amp;MR</w:t>
            </w:r>
          </w:p>
        </w:tc>
        <w:tc>
          <w:tcPr>
            <w:tcW w:w="2413" w:type="dxa"/>
            <w:vAlign w:val="center"/>
          </w:tcPr>
          <w:p w14:paraId="5D03B01A" w14:textId="347A30BE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187BCFE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F7B01F0" w14:textId="77777777" w:rsidTr="00702E1E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4AD6A22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9190" w14:textId="67AA8847" w:rsidR="000140E9" w:rsidRPr="00C27CEC" w:rsidRDefault="000140E9" w:rsidP="000140E9">
            <w:pPr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Automatyczna optymalizacja parametrów obrazu</w:t>
            </w:r>
          </w:p>
        </w:tc>
        <w:tc>
          <w:tcPr>
            <w:tcW w:w="2413" w:type="dxa"/>
            <w:vAlign w:val="center"/>
          </w:tcPr>
          <w:p w14:paraId="58561ADA" w14:textId="4EACCB6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A50F95B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642D584" w14:textId="77777777" w:rsidTr="00702E1E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439448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6BAB" w14:textId="2A7BF090" w:rsidR="000140E9" w:rsidRPr="00C27CEC" w:rsidRDefault="000140E9" w:rsidP="000140E9">
            <w:pPr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System aktywnej redukcji szumów z jednoczesnym podkreśleniem granic tkanek,</w:t>
            </w:r>
          </w:p>
        </w:tc>
        <w:tc>
          <w:tcPr>
            <w:tcW w:w="2413" w:type="dxa"/>
            <w:vAlign w:val="center"/>
          </w:tcPr>
          <w:p w14:paraId="12DB4CFA" w14:textId="56041B36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224BBB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70995D5" w14:textId="77777777" w:rsidTr="00702E1E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21A7E24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EDC4" w14:textId="47D3EE93" w:rsidR="000140E9" w:rsidRPr="00C27CEC" w:rsidRDefault="000140E9" w:rsidP="000140E9">
            <w:pPr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Regulowany panel sterowania operatora – min. 13 cali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full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HD, przystosowany do obsługi prawą i lewą ręką,</w:t>
            </w:r>
          </w:p>
        </w:tc>
        <w:tc>
          <w:tcPr>
            <w:tcW w:w="2413" w:type="dxa"/>
            <w:vAlign w:val="center"/>
          </w:tcPr>
          <w:p w14:paraId="5A5F4501" w14:textId="7694DCED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3E72F2D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A22434F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D9DA5A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7E92" w14:textId="60D827D2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Waga aparatu wraz z baterią poniżej 5,3 kg, monitor o przekątnej powyżej 15’’ z dodatkowym panelem dotykowym ułatwiającym obsługę aparatu o przekątnej powyżej 12’’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72A3" w14:textId="5F7C83F2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E98E1FB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2726355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5BA357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2D7A" w14:textId="46DEC0E4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Aparat wyposażony w magnetyczny port ładowania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783D" w14:textId="6A9ACCD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3208A9D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213C504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59737F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A1C9" w14:textId="4FB0F7B2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Aparat wyposażony w system z wbudowanymi mechanizmami bezpieczeństwa np. Windows/Linux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5CE9" w14:textId="531B4C38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66815A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70863DE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B7A1561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AF06" w14:textId="5947D10A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Start systemu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tzw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„zimny start” poniżej 25s, wyłączenie systemu poniżej 15s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697F" w14:textId="332B5E86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57A11C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1433D2E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EC296C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CBC1" w14:textId="21D6181E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Liczba  kanałów cyfrowych  powyżej  3 000 000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9BCD" w14:textId="2D67FDC8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C2C0ED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9B213C3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B8EE214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0756" w14:textId="097FB50E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Kanały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Tx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>/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Rx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min 128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1A3" w14:textId="035193EF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954EA6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968CABE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E077B28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99F5" w14:textId="6BA4F3FD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Aparat wyposażony w baterię umożliwiającą ciągłą nieprzerwaną pracę bez zasilania sieciowego przez min 90 minut z możliwością  rozbudowy o dodatkową baterię wystarczającą na min. 500 minut nieprzerwanej pracy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F91C" w14:textId="32312BA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EB38E5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630DAE3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AD1A93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4142" w14:textId="236437BA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wózek z możliwością podłączenia min 4 głowic z regulowaną wysokością min. 30 cm, waga max 42 kg, z możliwością pochylenia blatu o 15</w:t>
            </w:r>
            <w:r w:rsidRPr="00C27CEC">
              <w:rPr>
                <w:rFonts w:ascii="Verdana" w:hAnsi="Verdana" w:cstheme="minorHAnsi"/>
                <w:sz w:val="18"/>
                <w:szCs w:val="18"/>
              </w:rPr>
              <w:t>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623C" w14:textId="56BAABCB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E7268F2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A6B4910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4A2189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7456" w14:textId="525D60B0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Regulacja monitora: pochylenie,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F5A7" w14:textId="635326E3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CE8CF73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C6CD463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0DEE64C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B245" w14:textId="0807C256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Klawiatura  alfanumeryczna cyfrowa do wpisywania danych pacjentów oraz komentarzy i opisów badań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360F" w14:textId="2CB717FD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7D18875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802EDF0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61C9250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D151" w14:textId="072007FA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Dynamika systemu min 320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A7E" w14:textId="72DEA4B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9BFA3FD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D56AE09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6EF68B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EA9E" w14:textId="6262B2DC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Wewnętrzny dysk twardy systemowy SSD o pojemności min.256GB, drugi dysk w technologii hybrydowej na dane pacjentów i zdjęcia o pojemności min 1TB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8B1D" w14:textId="7F7497C8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CBA979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A6BD43A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5F6704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AC78" w14:textId="36EFC92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Możliwość ukrycia danych pacjenta przy archiwizacji na zewnętrzne nośniki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AEB" w14:textId="2804631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CE3637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08D3F26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5B9828C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07A7" w14:textId="4B5A2A3E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System archiwizacji z możliwością zapisu w formatach min. </w:t>
            </w:r>
            <w:r w:rsidRPr="00C27CEC">
              <w:rPr>
                <w:rFonts w:ascii="Verdana" w:hAnsi="Verdana" w:cstheme="minorHAnsi"/>
                <w:sz w:val="18"/>
                <w:szCs w:val="18"/>
                <w:lang w:val="en-US"/>
              </w:rPr>
              <w:t>BMP, JPEG, AVI, DICOM, Raw Data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5CB2" w14:textId="5D1371E6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  <w:lang w:val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7946EA0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4468CC3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BC7397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3915" w14:textId="4E057B8A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Eksportowanie obrazów na nośniki przenośne DVD/CD, Pen-Drive, HDD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8A35" w14:textId="4361480E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0F7FA3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4285500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92CF95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08E" w14:textId="061622A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Min. 3 porty USB 3.0 wbudowane w aparat </w:t>
            </w:r>
            <w:r w:rsidRPr="00C27CEC">
              <w:rPr>
                <w:rFonts w:ascii="Verdana" w:hAnsi="Verdana" w:cstheme="minorHAnsi"/>
                <w:sz w:val="18"/>
                <w:szCs w:val="18"/>
              </w:rPr>
              <w:br/>
              <w:t>(do archiwizacji na pamięci typu Pen-Drive), min jeden port USB-C, min jedno wyjście HDMI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D0D9" w14:textId="1A3BDA7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5540AA0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2918FD6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A518F4F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86EA" w14:textId="053844B3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Zakres częstotliwości pracy ultrasonografu (podać całkowity zakres częstotliwości fundamentalnych [nie harmonicznych] emitowanych przez głowice obrazowe możliwe do podłączenia na dzień składania ofert) –  min. 1,0 do 24,0 MHz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A835" w14:textId="5AB02F1D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AC0D3FE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49C2772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47F969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DD81" w14:textId="340C4C32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Videoprinter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czarno-biały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65B8" w14:textId="56D3D9C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400251A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0E56DA0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A20173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8C18" w14:textId="1856894D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Regulacja głębokości penetracji w zakresie min. 1-40 cm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3D1A" w14:textId="4ADE18ED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2C1D3C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B355D0D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CAB7D26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F578" w14:textId="456F20A7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Cyfrowa regulacja wzmocnienia TGC i LGC cyfrowa/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anologowa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min. po 8 stref/suwaków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CE31" w14:textId="5344775D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EA0003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56F5860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3FAD77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7DE1" w14:textId="04A41CAE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Obrazowanie harmoniczne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FDCD" w14:textId="26ECF649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F986BE0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BC5733E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B9E3935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9A64" w14:textId="6BB11566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Obrazowanie harmoniczne z odwróceniem impulsu (inwersją fazy)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DCFF" w14:textId="038EE3D1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62B075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B690FBA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25B80CD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2F62" w14:textId="1BC682D9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Tryby Dopplerowskie min.: CD, PW, CW, TDI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A6A1" w14:textId="299681F8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A445B22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83EBF4B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88D2D62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E824" w14:textId="0E04D758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Tryb M-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i M-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anatomiczny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50E4" w14:textId="6AC6130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D0C344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03E1809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A3D73DD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DA67" w14:textId="4BD5A98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Możliwość powiększenia kursora pomiarowego na osobnym obrazie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5139" w14:textId="5ED53E63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725CD3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670F23D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92CEA70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8402" w14:textId="35C74B76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Prędkość odświeżania dla CD min 160 klatek/s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18D7" w14:textId="39A6AC22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620E153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D1F9138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609D3C4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FC97" w14:textId="4A266C04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val="en-GB"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Pamięć dynamiczna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cine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min 30 000 obrazów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0664" w14:textId="3F0AC339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  <w:lang w:val="en-GB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F222CDA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  <w:lang w:val="en-GB"/>
              </w:rPr>
            </w:pPr>
          </w:p>
        </w:tc>
      </w:tr>
      <w:tr w:rsidR="000140E9" w:rsidRPr="00A62FF3" w14:paraId="79798D45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DCA14DC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F70B" w14:textId="1AF03F8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val="en-GB"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Częstotliwość odświeżania obrazu (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Frame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Rate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>) w 2D min 920 klatek/s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2089" w14:textId="0DC194AE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3F502CE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  <w:lang w:val="en-GB"/>
              </w:rPr>
            </w:pPr>
          </w:p>
        </w:tc>
      </w:tr>
      <w:tr w:rsidR="000140E9" w:rsidRPr="00A62FF3" w14:paraId="4F1BE12E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4D7C10C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C838" w14:textId="56719600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val="en-GB" w:eastAsia="ar-SA"/>
              </w:rPr>
            </w:pPr>
            <w:proofErr w:type="spellStart"/>
            <w:r w:rsidRPr="00C27CEC">
              <w:rPr>
                <w:rFonts w:ascii="Verdana" w:hAnsi="Verdana"/>
                <w:sz w:val="18"/>
                <w:szCs w:val="18"/>
                <w:lang w:val="en-US"/>
              </w:rPr>
              <w:t>Tryb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  <w:lang w:val="en-US"/>
              </w:rPr>
              <w:t xml:space="preserve"> Color Doppler, Power Doppler, CW Doppler, TDI Doppler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E48A" w14:textId="5E94601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A822D97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  <w:lang w:val="en-GB"/>
              </w:rPr>
            </w:pPr>
          </w:p>
        </w:tc>
      </w:tr>
      <w:tr w:rsidR="000140E9" w:rsidRPr="00A62FF3" w14:paraId="748397FA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EC6DB8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D953" w14:textId="7D36D68C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val="en-GB" w:eastAsia="ar-SA"/>
              </w:rPr>
            </w:pPr>
            <w:r w:rsidRPr="00C27CEC">
              <w:rPr>
                <w:rFonts w:ascii="Verdana" w:hAnsi="Verdana" w:cstheme="minorHAnsi"/>
                <w:bCs/>
                <w:sz w:val="18"/>
                <w:szCs w:val="18"/>
              </w:rPr>
              <w:t>Tryb spektralny Doppler Pulsacyjny (PWD)</w:t>
            </w: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z HPRF z min 2 bramek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28CF" w14:textId="636F140F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D51570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  <w:lang w:val="en-GB"/>
              </w:rPr>
            </w:pPr>
          </w:p>
        </w:tc>
      </w:tr>
      <w:tr w:rsidR="000140E9" w:rsidRPr="00A62FF3" w14:paraId="5050517F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12EC16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BA32" w14:textId="3BD1BFA8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Zakres prędkości Dopplera Pulsacyjnego (PWD)  przy zerowym kącie min. +/-   13,5 m/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sek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DE77" w14:textId="78B2612D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C994DF3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0355F92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4535678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118E" w14:textId="6E46F0AF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Zakres prędkości Dopplera Ciągłego (CW) przy zerowym kącie min. +/-   23m/s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7E3B" w14:textId="328C54C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B5E6AD7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8DEF470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AA036FC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E4F" w14:textId="4C9DED40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Zakres prędkości Dopplera Kolorowego (CD)  przy zerowym kącie min. +/-   3m/s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3198" w14:textId="61A3939A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8AC665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12607F2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546EEA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D528" w14:textId="5B62759A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Jednoczesne wyświetlanie na ekranie dwóch obrazów w czasie rzeczywistym typu B i B/CD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4AAE" w14:textId="6B467C0B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E6AC575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D1E6B7C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B0BC53B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14A4" w14:textId="0A11AFCE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Oprogramowaie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do wizualizacji bardzo wolnych i mikro przepływów, inny niż Power Doppler i Power Doppler kierunkowy, - dostępne na wszystkich zaoferowanych głowicach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B7DC" w14:textId="63922469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1985C6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350D793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30E3C21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8DC9" w14:textId="788BC148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Regulacja bramki dopplerowskiej w zakresie min. 0,3 - 30 mm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4305" w14:textId="2482F200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AC0D8FA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44ED448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6AD354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2ECF" w14:textId="4E8AB3CE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Korekcja kąta bramki Dopplerowskiej </w:t>
            </w:r>
            <w:r w:rsidRPr="00C27CEC">
              <w:rPr>
                <w:rFonts w:ascii="Verdana" w:hAnsi="Verdana" w:cstheme="minorHAnsi"/>
                <w:sz w:val="18"/>
                <w:szCs w:val="18"/>
              </w:rPr>
              <w:br/>
              <w:t>min. +/- 88 st.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9E41" w14:textId="3A20BC7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21E0266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74C92C4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327DBD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7C40" w14:textId="14EA871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Specjalistyczne oprogramowanie do badań pediatrycznych,  jamy brzusznej, małych narządów (piersi, tarczyca, jądra, powierzchniowe), mięśniowo-szkieletowych,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ginekologiczno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-położniczych, naczyniowych oraz interwencyjnych (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Lung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i Fast)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6CC2" w14:textId="044CFB69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C76093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2311F6D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A758EC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28E8" w14:textId="1855A943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val="en-GB"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Min. 15-stopniowe powiększenie obrazu w czasie rzeczywistym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1796" w14:textId="294B3912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  <w:lang w:val="en-GB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9EE9E05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  <w:lang w:val="en-GB"/>
              </w:rPr>
            </w:pPr>
          </w:p>
        </w:tc>
      </w:tr>
      <w:tr w:rsidR="000140E9" w:rsidRPr="00A62FF3" w14:paraId="4CA7AB3C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8F6AF2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914B" w14:textId="45D93730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Min. 15-stopniowe powiększenia obrazu zamrożonego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B9BF" w14:textId="39270980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7E2A382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0B0AD32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761041F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059C" w14:textId="29A43DE8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Automatyczna optymalizacja obrazu 2D przy pomocy jednego przycisku (m.in. automatyczne dopasowanie wzmocnienia obrazu)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FE2C" w14:textId="1CE7AEE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9C2C94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E828F1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4F10910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FC8B" w14:textId="7F2E4BB4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Automatyczna optymalizacja widma dopplerowskiego przy pomocy jednego przycisku (m.in. automatyczne dopasowanie linii bazowej oraz PRF)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4FD6" w14:textId="2E1B2C8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367C1C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FF90A3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1B85957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65B3" w14:textId="638825DC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Praca w trybie wielokierunkowego emitowania i składania wiązki ultradźwiękowej z głowic w pełni elektronicznych, z min. 7 kątami emitowania wiązki tworzącymi obraz 2D na wszystkich zaoferowanych głowicach np.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SonoCT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SieClear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CrossBeam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iBeam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lub równoważny. Wymóg pracy dla trybu 2D oraz w trybie obrazowania harmonicznego.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710D" w14:textId="79215B8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D67BE3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D9A062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008B4EB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8145" w14:textId="0FC279B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Automatyczny obrys spektrum i wyznaczanie parametrów przepływu na zatrzymanym spektrum oraz w czasie rzeczywistym na ruchomym spektrum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3578" w14:textId="32C3D8D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3A50AB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43250F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8EB9615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8423" w14:textId="1E637466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Adaptacyjne przetwarzanie obrazu redukujące artefakty i szumy, np. SRI,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XRes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>, DTCA lub równoważny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0AC2" w14:textId="687525E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9CC785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00A3AC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959E581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7FC6" w14:textId="713CC9C4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Możliwość zaprogramowania w aparacie nowych pomiarów oraz kalkulacji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96C9" w14:textId="441547C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7457E4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2246A4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37E3EDB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51D7" w14:textId="7F6FACED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Pomiar odległości, min. 10 pomiarów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8FBA" w14:textId="7A4A082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454BEB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1589CF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A0D5DC9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D2F1" w14:textId="05282E12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Pomiar obwodu, pola powierzchni, objętości, kątów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92E" w14:textId="717C10E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D145DA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68CA9BF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8A8168" w14:textId="77777777" w:rsidR="000140E9" w:rsidRPr="00C27CEC" w:rsidRDefault="000140E9" w:rsidP="000140E9">
            <w:pPr>
              <w:pStyle w:val="Tekstpodstawowy2"/>
              <w:suppressAutoHyphens w:val="0"/>
              <w:spacing w:line="240" w:lineRule="auto"/>
              <w:ind w:left="502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25CF" w14:textId="3FA22A44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b/>
                <w:bCs/>
                <w:sz w:val="18"/>
                <w:szCs w:val="18"/>
              </w:rPr>
              <w:t>Głowice</w:t>
            </w:r>
          </w:p>
        </w:tc>
        <w:tc>
          <w:tcPr>
            <w:tcW w:w="2413" w:type="dxa"/>
            <w:vAlign w:val="center"/>
          </w:tcPr>
          <w:p w14:paraId="6B1E446C" w14:textId="068255E1" w:rsidR="000140E9" w:rsidRPr="00C27CEC" w:rsidRDefault="00C27CEC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333D55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AD8E29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D58EC3E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C7A3" w14:textId="4B3C4859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b/>
                <w:sz w:val="18"/>
                <w:szCs w:val="18"/>
              </w:rPr>
              <w:t xml:space="preserve">Głowica liniowa do badań mięśniowo-szkieletowych oraz naczyniowych wykonana w technologii Single </w:t>
            </w:r>
            <w:proofErr w:type="spellStart"/>
            <w:r w:rsidRPr="00C27CEC">
              <w:rPr>
                <w:rFonts w:ascii="Verdana" w:hAnsi="Verdana"/>
                <w:b/>
                <w:sz w:val="18"/>
                <w:szCs w:val="18"/>
              </w:rPr>
              <w:t>Crystal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8C22" w14:textId="62B0496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DCADEF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C19881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7925CE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01D0" w14:textId="1FFD1B23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Szerokopasmowa o zakresie częstotliwości min 3.0 – 17.0 MHz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6853" w14:textId="4C06C6F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984F0E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8F89C6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7DF9101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A6D6" w14:textId="3B0B9C84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Liczba elementów akustycznych min. 256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208F" w14:textId="478042E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D40C5F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B1ED43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50DE48F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3292" w14:textId="1E94692C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Szerokość pole widzenia głowicy max 51 mm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BEBE" w14:textId="3E93861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7783F3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ADEB5F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875FA2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8C04" w14:textId="3C8CEB2A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Możliwość zastosowania przystawki biopsyjnej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37D7" w14:textId="052681EE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D1F0A6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3E53A6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F85099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E570" w14:textId="1712C8D7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b/>
                <w:sz w:val="18"/>
                <w:szCs w:val="18"/>
              </w:rPr>
              <w:t xml:space="preserve">Głowica sektorowa do badan kardiologicznych i </w:t>
            </w:r>
            <w:proofErr w:type="spellStart"/>
            <w:r w:rsidRPr="00C27CEC">
              <w:rPr>
                <w:rFonts w:ascii="Verdana" w:hAnsi="Verdana"/>
                <w:b/>
                <w:sz w:val="18"/>
                <w:szCs w:val="18"/>
              </w:rPr>
              <w:t>transkranialnych</w:t>
            </w:r>
            <w:proofErr w:type="spellEnd"/>
            <w:r w:rsidRPr="00C27CEC">
              <w:rPr>
                <w:rFonts w:ascii="Verdana" w:hAnsi="Verdana"/>
                <w:b/>
                <w:sz w:val="18"/>
                <w:szCs w:val="18"/>
              </w:rPr>
              <w:t xml:space="preserve"> wykonana w technologii Single </w:t>
            </w:r>
            <w:proofErr w:type="spellStart"/>
            <w:r w:rsidRPr="00C27CEC">
              <w:rPr>
                <w:rFonts w:ascii="Verdana" w:hAnsi="Verdana"/>
                <w:b/>
                <w:sz w:val="18"/>
                <w:szCs w:val="18"/>
              </w:rPr>
              <w:t>Crystal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A3DF" w14:textId="5E45BAA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18985F8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DD8142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0D85DC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4155" w14:textId="34174236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Szerokopasmowa o zakresie częstotliwości min 1.0 – 7.0 MHz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2FC0" w14:textId="7B53D06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A8C925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D5AFF4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FE9446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23C" w14:textId="596F07DC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Liczba elementów akustycznych min. 80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B491" w14:textId="138D7A4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6B3DE1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248969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001D1D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9E9A" w14:textId="3599038F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Kąt skanowania 90 stopni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5535" w14:textId="4A2A51E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52FB53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EC14CE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E14550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E2A8" w14:textId="5494D34C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Możliwość zastosowania przystawki biopsyjnej</w:t>
            </w:r>
          </w:p>
        </w:tc>
        <w:tc>
          <w:tcPr>
            <w:tcW w:w="2413" w:type="dxa"/>
            <w:vAlign w:val="center"/>
          </w:tcPr>
          <w:p w14:paraId="370023A5" w14:textId="3A4C71D0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B6437E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5A8276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4D49906" w14:textId="77777777" w:rsidR="000140E9" w:rsidRPr="00C27CEC" w:rsidRDefault="000140E9" w:rsidP="000140E9">
            <w:pPr>
              <w:pStyle w:val="Tekstpodstawowy2"/>
              <w:suppressAutoHyphens w:val="0"/>
              <w:spacing w:line="240" w:lineRule="auto"/>
              <w:ind w:left="502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2F8E" w14:textId="444702AB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b/>
                <w:bCs/>
                <w:sz w:val="18"/>
                <w:szCs w:val="18"/>
              </w:rPr>
              <w:t>Pozostałe</w:t>
            </w:r>
          </w:p>
        </w:tc>
        <w:tc>
          <w:tcPr>
            <w:tcW w:w="2413" w:type="dxa"/>
            <w:vAlign w:val="center"/>
          </w:tcPr>
          <w:p w14:paraId="6AD03326" w14:textId="21B71A0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0472D78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20E59C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1D6B029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07FC" w14:textId="6C437526" w:rsidR="000140E9" w:rsidRPr="00C27CEC" w:rsidRDefault="000140E9" w:rsidP="000140E9">
            <w:pPr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Monitor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full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HD</w:t>
            </w:r>
          </w:p>
        </w:tc>
        <w:tc>
          <w:tcPr>
            <w:tcW w:w="2413" w:type="dxa"/>
            <w:vAlign w:val="center"/>
          </w:tcPr>
          <w:p w14:paraId="780C2862" w14:textId="086EFDE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5762FA4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FA0108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B48B57A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D05A" w14:textId="1E9E792B" w:rsidR="000140E9" w:rsidRPr="00C27CEC" w:rsidRDefault="000140E9" w:rsidP="000140E9">
            <w:pPr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Drukarka</w:t>
            </w:r>
          </w:p>
        </w:tc>
        <w:tc>
          <w:tcPr>
            <w:tcW w:w="2413" w:type="dxa"/>
            <w:vAlign w:val="center"/>
          </w:tcPr>
          <w:p w14:paraId="3653EE07" w14:textId="250F3B9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CDF5A82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070A7C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6B964DC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FF19" w14:textId="3E76B2C7" w:rsidR="000140E9" w:rsidRPr="00C27CEC" w:rsidRDefault="000140E9" w:rsidP="000140E9">
            <w:pPr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Wózek pod aparat</w:t>
            </w:r>
          </w:p>
        </w:tc>
        <w:tc>
          <w:tcPr>
            <w:tcW w:w="2413" w:type="dxa"/>
            <w:vAlign w:val="center"/>
          </w:tcPr>
          <w:p w14:paraId="146D3E3F" w14:textId="546E044B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DF9BA6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F5E564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4437D91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1424" w14:textId="733E4424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Protokół komunikacji DICOM 3,0 do przesyłania obrazów i danych, min. klasy DICOM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print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store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worklist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>, raporty strukturalne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9BA4" w14:textId="36C91A1B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B29D85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F05DE3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27FF0E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A690" w14:textId="5BFB4F8E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Raporty dla każdego rodzaju i trybu badania z możliwością dołączenia obrazów do raportów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9A0F" w14:textId="5327DAF1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DCD10A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9A9E96F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5C6DA62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90CF" w14:textId="3B074005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Aparat wyposażony w AI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1950" w14:textId="202FCBF2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DEBC9D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F12A083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B148C23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CB5E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Możliwość rozbudowy o głowicę liniową,</w:t>
            </w:r>
          </w:p>
          <w:p w14:paraId="4E50E80A" w14:textId="72A0E080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Szerokopasmowa o zakresie częstotliwości min. 8.0 – 23.0 MHz liczba elementów min. 256 szerokość czoła głowicy max 26mm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B2DC" w14:textId="33FDA45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3F452A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BFBBE01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5B0E78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DFF2" w14:textId="249601A9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Możliwość rozbudowy o głowicę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endorektalną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Bi-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plane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(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/linia), szerokopasmową o zakresie częstotliwości dla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i dla linii po min 4.0-16.0 MHz, liczba elementów  po 192, kąt skanowania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min 200 stopni, szerokość linii min 60mm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064E" w14:textId="29CA6D63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456AB7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7FD1A70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0740C5B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34342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18"/>
                <w:szCs w:val="18"/>
              </w:rPr>
            </w:pPr>
            <w:r w:rsidRPr="00C27CEC">
              <w:rPr>
                <w:rFonts w:ascii="Verdana" w:hAnsi="Verdana"/>
                <w:bCs/>
                <w:sz w:val="18"/>
                <w:szCs w:val="18"/>
              </w:rPr>
              <w:t xml:space="preserve">Możliwość rozbudowy o głowicę </w:t>
            </w:r>
            <w:proofErr w:type="spellStart"/>
            <w:r w:rsidRPr="00C27CEC">
              <w:rPr>
                <w:rFonts w:ascii="Verdana" w:hAnsi="Verdana"/>
                <w:bCs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/>
                <w:bCs/>
                <w:sz w:val="18"/>
                <w:szCs w:val="18"/>
              </w:rPr>
              <w:t xml:space="preserve"> do badań jamy brzusznej wykonana w technologii Single </w:t>
            </w:r>
            <w:proofErr w:type="spellStart"/>
            <w:r w:rsidRPr="00C27CEC">
              <w:rPr>
                <w:rFonts w:ascii="Verdana" w:hAnsi="Verdana"/>
                <w:bCs/>
                <w:sz w:val="18"/>
                <w:szCs w:val="18"/>
              </w:rPr>
              <w:t>Crystal</w:t>
            </w:r>
            <w:proofErr w:type="spellEnd"/>
          </w:p>
          <w:p w14:paraId="24C82214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Szerokopasmowa o zakresie częstotliwości min. 1.0 – 8.0 MHz</w:t>
            </w:r>
          </w:p>
          <w:p w14:paraId="2CD030B5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Liczba elementów min. 190</w:t>
            </w:r>
          </w:p>
          <w:p w14:paraId="49E9689E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Kąt pola widzenia głowicy min. 70 stopni</w:t>
            </w:r>
          </w:p>
          <w:p w14:paraId="2F0AFD3D" w14:textId="1A5F5F93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Możliwość zastosowania przystawki biopsyjnej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1E281" w14:textId="57E24CA3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47B446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82306C0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56E362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A2F8EF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18"/>
                <w:szCs w:val="18"/>
              </w:rPr>
            </w:pPr>
            <w:r w:rsidRPr="00C27CEC">
              <w:rPr>
                <w:rFonts w:ascii="Verdana" w:hAnsi="Verdana"/>
                <w:bCs/>
                <w:sz w:val="18"/>
                <w:szCs w:val="18"/>
              </w:rPr>
              <w:t xml:space="preserve">Możliwość rozbudowy o głowicę </w:t>
            </w:r>
            <w:proofErr w:type="spellStart"/>
            <w:r w:rsidRPr="00C27CEC">
              <w:rPr>
                <w:rFonts w:ascii="Verdana" w:hAnsi="Verdana"/>
                <w:bCs/>
                <w:sz w:val="18"/>
                <w:szCs w:val="18"/>
              </w:rPr>
              <w:t>endorektalną</w:t>
            </w:r>
            <w:proofErr w:type="spellEnd"/>
            <w:r w:rsidRPr="00C27CEC">
              <w:rPr>
                <w:rFonts w:ascii="Verdana" w:hAnsi="Verdana"/>
                <w:bCs/>
                <w:sz w:val="18"/>
                <w:szCs w:val="18"/>
              </w:rPr>
              <w:t xml:space="preserve"> do badań ginekologicznych i urologicznych</w:t>
            </w:r>
          </w:p>
          <w:p w14:paraId="4A34BBFF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Szerokopasmowa o zakresie częstotliwości min 3.0 – 15.0 MHz</w:t>
            </w:r>
          </w:p>
          <w:p w14:paraId="641CF0F0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Liczba elementów akustycznych min. 192</w:t>
            </w:r>
          </w:p>
          <w:p w14:paraId="45541615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Kąt skanowania powyżej 193 stopni</w:t>
            </w:r>
          </w:p>
          <w:p w14:paraId="265DFAD3" w14:textId="45DFF6E0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Promień max 10,3 mm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C2A6B" w14:textId="3C0EC1A6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6A44CCD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2A6AFE1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0EFE7E9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C1B7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Możliwość rozbudowy o głowicę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Phase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Array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do badań kardiologicznych neonatologicznych</w:t>
            </w:r>
          </w:p>
          <w:p w14:paraId="193F5D1A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Szerokopasmowa o zakresie częstotliwości min. 4.0-12.0 MHz</w:t>
            </w:r>
          </w:p>
          <w:p w14:paraId="2EE37D32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Liczba elementów min. 96</w:t>
            </w:r>
          </w:p>
          <w:p w14:paraId="6846BD54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Kąt skanowania min. 100 stopni</w:t>
            </w:r>
          </w:p>
          <w:p w14:paraId="7CDA3B5E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Głębokość penetracji min. 20cm</w:t>
            </w:r>
          </w:p>
          <w:p w14:paraId="1EA0A632" w14:textId="5B248F04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Możliwość zastosowania przystawki biopsyjnej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6EB0" w14:textId="77777777" w:rsidR="000140E9" w:rsidRPr="00C27CEC" w:rsidRDefault="000140E9" w:rsidP="000140E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41489C2" w14:textId="2D960E6F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2F596CA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CD65DCB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FFA367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9083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Możliwość rozbudowy o głowicę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Phase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Array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do badań kardiologicznych pediatrycznych</w:t>
            </w:r>
          </w:p>
          <w:p w14:paraId="5A18E9C6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Szerokopasmowa o zakresie częstotliwości min. 2.0-9.0 MHz</w:t>
            </w:r>
          </w:p>
          <w:p w14:paraId="08CD3842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Liczba elementów min. 96</w:t>
            </w:r>
          </w:p>
          <w:p w14:paraId="162C5D1E" w14:textId="6DCCF9BC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Kąt skanowania min. 100 stopni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124D" w14:textId="02FC06DF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DB3FBFA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556D88C2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1168EE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5DF3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Możliwość rozbudowy o głowicę przezprzełykową do badań kardiologicznych pediatrycznych</w:t>
            </w:r>
          </w:p>
          <w:p w14:paraId="3840EAF4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Szerokopasmowa o zakresie częstotliwości min. 4.0-13.0 MHz</w:t>
            </w:r>
          </w:p>
          <w:p w14:paraId="2D825B8C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Liczba elementów min. 48</w:t>
            </w:r>
          </w:p>
          <w:p w14:paraId="7CFED994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Kąt skanowania min. 100 stopni</w:t>
            </w:r>
          </w:p>
          <w:p w14:paraId="72F36566" w14:textId="398CE8D5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Szerokość końcówki endoskopu max.  8mm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EC77" w14:textId="627BA440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2CD9F8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4C3EC95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549B199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A98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Możliwość rozbudowy o głowicę przezprzełykową do badań kardiologicznych</w:t>
            </w:r>
          </w:p>
          <w:p w14:paraId="415E0FE9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Szerokopasmowa o zakresie częstotliwości min. 4.0-13.0 MHz</w:t>
            </w:r>
          </w:p>
          <w:p w14:paraId="50953D8D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Liczba elementów min. 64</w:t>
            </w:r>
          </w:p>
          <w:p w14:paraId="0867373F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Kąt skanowania min. 100 stopni</w:t>
            </w:r>
          </w:p>
          <w:p w14:paraId="472EE91D" w14:textId="02713348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Szerokość końcówki endoskopu max.  11mm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CFA7" w14:textId="12C99173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9783CDE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59C9E45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4940AA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A3E5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Możliwość rozbudowy o głowicę laparoskopową</w:t>
            </w:r>
          </w:p>
          <w:p w14:paraId="26E56E19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Szerokopasmowa o zakresie częstotliwości min. 3.0-15.0 MHz</w:t>
            </w:r>
          </w:p>
          <w:p w14:paraId="57428AFB" w14:textId="4ABD69C2" w:rsidR="000140E9" w:rsidRPr="00C27CEC" w:rsidRDefault="000140E9" w:rsidP="00C27CEC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Liczba elementów min 128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9521" w14:textId="5F8F058D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TAK/NIE</w:t>
            </w:r>
          </w:p>
        </w:tc>
        <w:tc>
          <w:tcPr>
            <w:tcW w:w="1562" w:type="dxa"/>
            <w:vAlign w:val="center"/>
          </w:tcPr>
          <w:p w14:paraId="1297D39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3A3C326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625D8B7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4D668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Możliwość rozbudowy o sondę liniową wysokiej częstotliwości wykonaną w technologii Single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Crystal</w:t>
            </w:r>
            <w:proofErr w:type="spellEnd"/>
          </w:p>
          <w:p w14:paraId="5C3201A3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Zakres częstotliwości pracy min. 8,0 – 25,0 MHz</w:t>
            </w:r>
          </w:p>
          <w:p w14:paraId="0575AA5A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Liczba elementów – min. 256</w:t>
            </w:r>
          </w:p>
          <w:p w14:paraId="0E14F3E6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Szerokość skanu min 38,4 mm</w:t>
            </w:r>
          </w:p>
          <w:p w14:paraId="34F7AC90" w14:textId="54DD70AE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Praca w trybie II harmonicznej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3E01D" w14:textId="4E38B0E8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5D97D2B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CFE3044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0739CF9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BAA7" w14:textId="6FE78B1F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ułatwiające przeprowadzenie intubacji, zawiera min. 6 projekcji ustandaryzowanych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4301" w14:textId="20D1121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8C948E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DAC8BE7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53C62A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04A2" w14:textId="0FB07ABE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Oprogramowanie do wizualizacji igły z funkcją automatycznego odchylania wiązki ultradźwiękowej względem igły podczas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nakłócia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B0B6" w14:textId="006171D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3242BA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E01E637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BE2A20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DBBE" w14:textId="3558FC07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do pomiaru CSA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B62D" w14:textId="31C977DB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21DD85B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4D30E5E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DB5B8DF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1DD2" w14:textId="1907D039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do automatycznego śledzenia punktu położenia żyły głównej dolnej (IVC) w czasie rzeczywistym i jednoczesny pomiar średnicy żyły głównej dolnej (IVC) oraz współczynnika przenikania (CI/DI) żyły głównej dolnej (IVC)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0730" w14:textId="5BCBCF01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TAK/NIE</w:t>
            </w:r>
          </w:p>
        </w:tc>
        <w:tc>
          <w:tcPr>
            <w:tcW w:w="1562" w:type="dxa"/>
            <w:vAlign w:val="center"/>
          </w:tcPr>
          <w:p w14:paraId="648386B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2D28017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CA1F61A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5153" w14:textId="3934A3FB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do automatycznego identyfikowania punktów położenia i wykonania obliczeń w czasie rzeczywistym LVOT VTI, SV,</w:t>
            </w:r>
          </w:p>
          <w:p w14:paraId="3C6AF1AD" w14:textId="77777777" w:rsidR="000140E9" w:rsidRPr="00C27CEC" w:rsidRDefault="000140E9" w:rsidP="000140E9">
            <w:pPr>
              <w:spacing w:line="276" w:lineRule="auto"/>
              <w:ind w:left="360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5675" w14:textId="5D29AF92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TAK/NIE</w:t>
            </w:r>
          </w:p>
        </w:tc>
        <w:tc>
          <w:tcPr>
            <w:tcW w:w="1562" w:type="dxa"/>
            <w:vAlign w:val="center"/>
          </w:tcPr>
          <w:p w14:paraId="6CEFB3D2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E13C02E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0CC483F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6CC0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do automatycznego wstawienia bramki Dopplerowskiej  w czasie rzeczywistym w obrazowaniu serca z automatycznym wyświetleniem spektrum i obliczeniami:</w:t>
            </w:r>
          </w:p>
          <w:p w14:paraId="1FF5CD21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US"/>
              </w:rPr>
            </w:pPr>
            <w:r w:rsidRPr="00C27CEC">
              <w:rPr>
                <w:rFonts w:ascii="Verdana" w:hAnsi="Verdana"/>
                <w:sz w:val="18"/>
                <w:szCs w:val="18"/>
                <w:lang w:val="en-US"/>
              </w:rPr>
              <w:t>-- PW mode (MV, TV, AV, LVOT),</w:t>
            </w:r>
            <w:r w:rsidRPr="00C27CEC">
              <w:rPr>
                <w:rFonts w:ascii="Verdana" w:eastAsia="MS Gothic" w:hAnsi="Verdana" w:cs="MS Gothic"/>
                <w:sz w:val="18"/>
                <w:szCs w:val="18"/>
                <w:lang w:val="en-US"/>
              </w:rPr>
              <w:t>；</w:t>
            </w:r>
          </w:p>
          <w:p w14:paraId="33CB3A7D" w14:textId="77777777" w:rsidR="000140E9" w:rsidRPr="00C27CEC" w:rsidRDefault="000140E9" w:rsidP="000140E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US"/>
              </w:rPr>
            </w:pPr>
            <w:r w:rsidRPr="00C27CEC">
              <w:rPr>
                <w:rFonts w:ascii="Verdana" w:hAnsi="Verdana"/>
                <w:sz w:val="18"/>
                <w:szCs w:val="18"/>
                <w:lang w:val="en-US"/>
              </w:rPr>
              <w:t>-- TDI mode (MV lateral, MV medial, TV lateral),</w:t>
            </w:r>
          </w:p>
          <w:p w14:paraId="07FC45FF" w14:textId="168F9C8A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 xml:space="preserve">-- M </w:t>
            </w:r>
            <w:proofErr w:type="spellStart"/>
            <w:r w:rsidRPr="00C27CEC">
              <w:rPr>
                <w:rFonts w:ascii="Verdana" w:hAnsi="Verdana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/>
                <w:sz w:val="18"/>
                <w:szCs w:val="18"/>
              </w:rPr>
              <w:t xml:space="preserve"> (IVC)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0872" w14:textId="1E75066B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TAK/NIE</w:t>
            </w:r>
          </w:p>
        </w:tc>
        <w:tc>
          <w:tcPr>
            <w:tcW w:w="1562" w:type="dxa"/>
            <w:vAlign w:val="center"/>
          </w:tcPr>
          <w:p w14:paraId="0C4F023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D4AC2F1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6ADC883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3184" w14:textId="0A83F7C3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do oceny płuc z funkcja do automatycznego wyznaczenia linii B wraz z podaniem ich liczby, automatyczną detekcją opłucnej i z automatycznym pomiarem ilości płynu w opłucnej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6C51" w14:textId="03C4B2D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TAK/NIE</w:t>
            </w:r>
          </w:p>
        </w:tc>
        <w:tc>
          <w:tcPr>
            <w:tcW w:w="1562" w:type="dxa"/>
            <w:vAlign w:val="center"/>
          </w:tcPr>
          <w:p w14:paraId="73E257A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5B564AC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7DB2D5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5C68" w14:textId="2C0E4C2F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Oprogramowanie do automatycznego uzyskiwania standardowej płaszczyzny w badaniach MSK na podstawie wyświetlanego diagramu anatomicznego, automatyczna adnotacja różnych struktur anatomicznych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097A" w14:textId="3B8D6BA2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1D8655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2A4A508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9DC48D7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4E9F" w14:textId="3B670769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Aplikacja do automatycznego  wyliczania indexu wątrobowo-nerkowego do ilościowej oceny stłuszczenia wątroby poprzez porównanie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echogeniczności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miąższu wątroby z korą nerki (aparat w sposób automatyczny dokonuje analizy obrazu i wstawia markery pomiarowe w strukturę wątroby oraz nerki).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26E5" w14:textId="7A940DA6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57CDFDB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EAB7837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2B8BD30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BFD1" w14:textId="1CDC9696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Pakiet do automatycznego wyznaczania w czasie rzeczywistym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Intima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Media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Thicknes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( IMT)z podaniem wartości liczbowych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858D" w14:textId="5589C6F1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07D36C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2087EB8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0E874E5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63B6" w14:textId="33839D8A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Oprogramowanie do badania piersi w trybie B-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>, dające możliwość wykonania analizy morfologicznej z automatycznym oraz półautomatycznym obrysem ewentualnych zmian nowotworowych, możliwość klasyfikacji nowotworowej ze skalą BI-RADS (piersi) oraz szereg funkcjonalności, dedykowany raport z badania piersi, metoda klasyfikacji ACR-BI RADS 2013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13E2" w14:textId="5BEF933B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2AEABFA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FCA0B74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C68F8AE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0A72" w14:textId="10F02071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Oprogramowanie do badania tarczycy w trybie B-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Mode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>, dającą możliwość wykonania analizy morfologicznej z automatycznym oraz półautomatycznym obrysem ewentualnych zmian nowotworowych, możliwością klasyfikacji nowotworowej ze skalą TI-RADS (Tarczyca) oraz szereg funkcjonalności oraz dedykowany raport z tarczycy metoda klasyfikacji ACR TI-RADS 2017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8C16" w14:textId="67195901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DB4E536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C057DD6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DDE0E3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3671" w14:textId="52785FEB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Oprogramowanie umożliwiające wykonanie badania ze środkiem kontrastującym przy niskim indeksie mechanicznym.</w:t>
            </w:r>
            <w:r w:rsidRPr="00C27CEC">
              <w:rPr>
                <w:rFonts w:ascii="Verdana" w:hAnsi="Verdana" w:cstheme="minorHAnsi"/>
                <w:sz w:val="18"/>
                <w:szCs w:val="18"/>
                <w:lang w:eastAsia="ar-SA"/>
              </w:rPr>
              <w:t xml:space="preserve"> (CEUS)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3597" w14:textId="6F048B11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0669F9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21FBDC1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753F8A8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1ECC" w14:textId="1C57FD12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Moduł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Elastografii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(typu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strain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>) obliczający i wyświetlający sztywność względną tkanki w czasie rzeczywistym. Posiadająca wskaźnik prawidłowej siły ucisku wyświetlany na ekranie. Możliwość wykonywania obliczeń odległości i powierzchni oraz oprogramowanie umożliwiające porównywanie elastyczności min. 2 miejsc.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42D0" w14:textId="7694529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D410312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01C23CC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D748A3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6218" w14:textId="333217EB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Pomiar stłuszczenia wątroby (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atenuacja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>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F421" w14:textId="23CC65EB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EDF85C7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8C18EAC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537346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1FB0" w14:textId="736EB026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Tryb obrazowania 3D/4D z sond objętościowych (wolumetrycznych):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convex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,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endocavity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>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C49" w14:textId="7868A27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2C41E0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5017BF3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E7082B6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32FF" w14:textId="612D37B2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Oprogramowanie do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Stress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Echo wraz z modułem EKG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20ED" w14:textId="1EBE95B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D73F81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413B5ED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0DA542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ABE4" w14:textId="1083209F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Półprzezroczyste obrazowanie w trybie 4D umożlwiające jednoczesne wyświetlenie zarówno powierzchni badanego płodu jak i anatomicznych struktur wewnętrznych z możliwością zobrazowania wewnętrznego przepływu krwi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3EA4" w14:textId="118726A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TAK/NIE</w:t>
            </w:r>
          </w:p>
        </w:tc>
        <w:tc>
          <w:tcPr>
            <w:tcW w:w="1562" w:type="dxa"/>
            <w:vAlign w:val="center"/>
          </w:tcPr>
          <w:p w14:paraId="6B33FA3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A94FB50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001EC0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89F0" w14:textId="08E221DF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Funkcja do automatycznego wykrywania sekcji 4 jamowej i 5 jamowej serca w projekcji koniuszkowej i PLAX w czasie rzeczywistym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C07" w14:textId="663A15A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TAK/NIE</w:t>
            </w:r>
          </w:p>
        </w:tc>
        <w:tc>
          <w:tcPr>
            <w:tcW w:w="1562" w:type="dxa"/>
            <w:vAlign w:val="center"/>
          </w:tcPr>
          <w:p w14:paraId="1162E91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377769DB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AF8B0C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0641" w14:textId="5D5D262B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Funkcja do automatycznego pomiaru serca z zapisanej wcześniej pamięci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cine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w projekcji A4C, SUB-IVC i PLAX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BC9C" w14:textId="598E278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TAK/NIE</w:t>
            </w:r>
          </w:p>
        </w:tc>
        <w:tc>
          <w:tcPr>
            <w:tcW w:w="1562" w:type="dxa"/>
            <w:vAlign w:val="center"/>
          </w:tcPr>
          <w:p w14:paraId="0782941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0F5D571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E7F67B5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717B" w14:textId="3D8FFD3A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Oprogramowanie do śledzenia ruchu ściany (śledzenie plamek tzw.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Speckle-tracking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, Wall Motion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Tracking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lub podobne) umożliwiające analizę ilościową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Strain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i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Strain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Rate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56A7" w14:textId="57F26BF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928E56A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6A46D45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E58D422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EE53" w14:textId="0A24D107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Automatyczne wyznaczanie frakcji wyrzutowej z obrazu 2D oraz GLS Global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Longitudal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Strain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w projekcji 2 i 4 jamowej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B50D" w14:textId="4173BB68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CC397D3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49B1116E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9806EA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358B" w14:textId="0FE951A9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Autoryzacja producenta na serwis oraz dystrybucję. Załączyć dokumenty potwierdzające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FD1F" w14:textId="04EE81D0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9C3701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937781D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782920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849F" w14:textId="4CF6ABA1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Gwarancja producenta sprzętu (wyklucza się możliwość oferowania ubezpieczenia) na okres min. 24 miesięcy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92FE" w14:textId="2E2319A1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C8DDBD7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5BA3E84" w14:textId="77777777" w:rsidTr="00D7407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894FD2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1756" w14:textId="139AFCAC" w:rsidR="000140E9" w:rsidRPr="00C27CEC" w:rsidRDefault="000140E9" w:rsidP="000140E9">
            <w:pPr>
              <w:spacing w:line="276" w:lineRule="auto"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Bezpłatne szkolenie personelu medycznego w zakresie obsługi aparatu przeprowadzone w siedzibie Zamawiającego.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153D" w14:textId="3BDC1B6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41F7436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3ACFB72" w14:textId="77777777" w:rsidTr="00924572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53A662E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4C6EC415" w14:textId="37CCDD44" w:rsidR="000140E9" w:rsidRPr="00C27CEC" w:rsidRDefault="000140E9" w:rsidP="000140E9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Okres dostępności części zamiennych – min. 8 lat od daty podpisania protokołu odbioru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653D82" w14:textId="495139FE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56F582E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66EE1252" w14:textId="77777777" w:rsidTr="00924572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0EC49BA" w14:textId="77777777" w:rsidR="000140E9" w:rsidRPr="00C27CEC" w:rsidRDefault="000140E9" w:rsidP="000140E9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23D53AF7" w14:textId="4C2A9945" w:rsidR="000140E9" w:rsidRPr="00C27CEC" w:rsidRDefault="000140E9" w:rsidP="000140E9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Czas reakcji na zgłoszenie awarii w okresie gwarancji max. 48 godzin (dotyczy dni roboczych)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643D9C4" w14:textId="1946B74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34060B5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B6849CE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4030638F" w14:textId="7F89B01D" w:rsidR="000140E9" w:rsidRPr="00A62FF3" w:rsidRDefault="000140E9" w:rsidP="000140E9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 w:rsidRPr="00A62FF3">
              <w:rPr>
                <w:rStyle w:val="labelastextbox"/>
                <w:b/>
                <w:bCs/>
                <w:iCs/>
              </w:rPr>
              <w:t>D</w:t>
            </w:r>
            <w:r>
              <w:rPr>
                <w:rStyle w:val="labelastextbox"/>
                <w:b/>
                <w:bCs/>
                <w:iCs/>
              </w:rPr>
              <w:t>efibrylator z wyposażeniem – 2 zestawy</w:t>
            </w:r>
          </w:p>
        </w:tc>
      </w:tr>
      <w:tr w:rsidR="000140E9" w:rsidRPr="00A62FF3" w14:paraId="0F738FA4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AE42A0C" w14:textId="77777777" w:rsidR="000140E9" w:rsidRPr="00A62FF3" w:rsidRDefault="000140E9" w:rsidP="000140E9">
            <w:pPr>
              <w:pStyle w:val="Tekstpodstawowy2"/>
              <w:spacing w:before="120"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E2DC966" w14:textId="77777777" w:rsidR="000140E9" w:rsidRPr="00A62FF3" w:rsidRDefault="000140E9" w:rsidP="000140E9">
            <w:pPr>
              <w:pStyle w:val="Nagwek2"/>
              <w:spacing w:before="120"/>
              <w:ind w:left="-350" w:firstLine="35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6D94535A" w14:textId="77777777" w:rsidR="000140E9" w:rsidRPr="00A62FF3" w:rsidRDefault="000140E9" w:rsidP="000140E9">
            <w:pPr>
              <w:spacing w:before="120" w:after="120"/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6E4E82ED" w14:textId="77777777" w:rsidR="000140E9" w:rsidRPr="00A62FF3" w:rsidRDefault="000140E9" w:rsidP="000140E9">
            <w:pPr>
              <w:spacing w:before="120" w:after="120"/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5501B934" w14:textId="77777777" w:rsidR="000140E9" w:rsidRPr="00A62FF3" w:rsidRDefault="000140E9" w:rsidP="000140E9">
            <w:pPr>
              <w:spacing w:before="120" w:after="120"/>
              <w:jc w:val="center"/>
            </w:pPr>
            <w:r w:rsidRPr="00A62FF3">
              <w:lastRenderedPageBreak/>
              <w:t>Wpisać TAK lub NIE</w:t>
            </w:r>
          </w:p>
          <w:p w14:paraId="3E2AEA84" w14:textId="77777777" w:rsidR="000140E9" w:rsidRPr="00A62FF3" w:rsidRDefault="000140E9" w:rsidP="000140E9">
            <w:pPr>
              <w:spacing w:before="120" w:after="120"/>
              <w:jc w:val="center"/>
            </w:pPr>
            <w:r w:rsidRPr="00A62FF3">
              <w:t>oraz ew. podać</w:t>
            </w:r>
          </w:p>
        </w:tc>
      </w:tr>
      <w:tr w:rsidR="000140E9" w:rsidRPr="00A62FF3" w14:paraId="56FF8DBE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5F5A3734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lastRenderedPageBreak/>
              <w:t>Producent ……………………………..…  (Należy podać)</w:t>
            </w:r>
          </w:p>
          <w:p w14:paraId="2304C1AD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Model ……………………………………  (Należy podać)</w:t>
            </w:r>
          </w:p>
          <w:p w14:paraId="0886C006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Kraj pochodzenia ………………………..  (Należy podać)</w:t>
            </w:r>
          </w:p>
          <w:p w14:paraId="3481662B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Rok produkcji: ……………………………(Należy podać)</w:t>
            </w:r>
          </w:p>
          <w:p w14:paraId="63395E1B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rPr>
                <w:color w:val="000000"/>
                <w:lang w:eastAsia="ar-SA"/>
              </w:rPr>
              <w:t xml:space="preserve">Aparat fabrycznie nowy, </w:t>
            </w:r>
            <w:r w:rsidRPr="00A62FF3">
              <w:t xml:space="preserve">wyklucza się urządzenia </w:t>
            </w:r>
            <w:proofErr w:type="spellStart"/>
            <w:r w:rsidRPr="00A62FF3">
              <w:t>podemonstracyjne</w:t>
            </w:r>
            <w:proofErr w:type="spellEnd"/>
            <w:r w:rsidRPr="00A62FF3">
              <w:t xml:space="preserve"> i powystawowe</w:t>
            </w:r>
          </w:p>
          <w:p w14:paraId="2ADC0D86" w14:textId="77777777" w:rsidR="000140E9" w:rsidRPr="00A62FF3" w:rsidRDefault="000140E9" w:rsidP="000140E9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0140E9" w:rsidRPr="00A62FF3" w14:paraId="6F4B5777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5FCC442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201A1" w14:textId="510C46DC" w:rsidR="000140E9" w:rsidRPr="00C27CEC" w:rsidRDefault="000140E9" w:rsidP="000140E9">
            <w:pPr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color w:val="000000"/>
                <w:sz w:val="18"/>
                <w:szCs w:val="18"/>
              </w:rPr>
              <w:t>Przenośne urządzenie wyposażone w zintegrowany antyrefleksyjny wyświetlacz kolorowy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53550" w14:textId="7077756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FDAFDE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7931C68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FF282C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F6C1" w14:textId="7DEAFDA0" w:rsidR="000140E9" w:rsidRPr="00C27CEC" w:rsidRDefault="000140E9" w:rsidP="000140E9">
            <w:pPr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color w:val="000000"/>
                <w:sz w:val="18"/>
                <w:szCs w:val="18"/>
              </w:rPr>
              <w:t>Energia maksymalna: 360 J, z możliwością regulacji poziomu energii,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B0AA1" w14:textId="64C308E1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383850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0690952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F75069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A5E8" w14:textId="11F82695" w:rsidR="000140E9" w:rsidRPr="00C27CEC" w:rsidRDefault="000140E9" w:rsidP="000140E9">
            <w:pPr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Monitorowane parametry: EKG, </w:t>
            </w:r>
            <w:proofErr w:type="spellStart"/>
            <w:r w:rsidRPr="00C27CEC">
              <w:rPr>
                <w:rFonts w:ascii="Verdana" w:hAnsi="Verdana" w:cstheme="minorHAnsi"/>
                <w:color w:val="000000"/>
                <w:sz w:val="18"/>
                <w:szCs w:val="18"/>
              </w:rPr>
              <w:t>SpO</w:t>
            </w:r>
            <w:proofErr w:type="spellEnd"/>
            <w:r w:rsidRPr="00C27CEC">
              <w:rPr>
                <w:rFonts w:ascii="Verdana" w:hAnsi="Verdana" w:cstheme="minorHAnsi"/>
                <w:color w:val="000000"/>
                <w:sz w:val="18"/>
                <w:szCs w:val="18"/>
              </w:rPr>
              <w:t>₂, NIBP (ciśnienie tętnicze), ETCO₂ (kapnografia), temperatura, tętno, częstość oddechów,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DA659" w14:textId="7A31EB2E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D1381D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887928B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E1900D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257B" w14:textId="3302871B" w:rsidR="000140E9" w:rsidRPr="00C27CEC" w:rsidRDefault="000140E9" w:rsidP="000140E9">
            <w:pPr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color w:val="000000"/>
                <w:sz w:val="18"/>
                <w:szCs w:val="18"/>
              </w:rPr>
              <w:t>Alarm dźwiękowy i wizualny w przypadku przekroczenia wartości progowych,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AA298" w14:textId="04572C2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B8C82E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FDB55C7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26AEC67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0B1A" w14:textId="2C92538C" w:rsidR="000140E9" w:rsidRPr="00C27CEC" w:rsidRDefault="000140E9" w:rsidP="000140E9">
            <w:pPr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color w:val="000000"/>
                <w:sz w:val="18"/>
                <w:szCs w:val="18"/>
              </w:rPr>
              <w:t>Zapis danych pacjenta i zdarzeń klinicznych w pamięci wewnętrznej urządzenia oraz przesyłanie na bieżąco online do szpitala,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2BC8F" w14:textId="6DF2922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548AB2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3F2B6ED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A30C35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1842" w14:textId="0D5A7403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Aparat przenośny z torbą transportową, testerem wyładowań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76F00" w14:textId="62215D9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51A105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CB5DE8D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1604E3B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06BF" w14:textId="35108D80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Zasilanie akumulatorowe, min.2 akumulatory/defibrylator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DBB01" w14:textId="571135F3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 podać</w:t>
            </w:r>
          </w:p>
        </w:tc>
        <w:tc>
          <w:tcPr>
            <w:tcW w:w="1562" w:type="dxa"/>
            <w:vAlign w:val="center"/>
          </w:tcPr>
          <w:p w14:paraId="28DC0B9A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969DE9B" w14:textId="77777777" w:rsidTr="00C27CEC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8278544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4476" w14:textId="4A4F8BEF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Średni czas pracy z akumulatorów (przy monitorowaniu) min. 6 godz.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F5D01" w14:textId="68B835C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D5FA5D6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769A56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8DAE4E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E9E9" w14:textId="7DF4DB7A" w:rsidR="000140E9" w:rsidRPr="00C27CEC" w:rsidRDefault="000140E9" w:rsidP="000140E9">
            <w:pPr>
              <w:suppressAutoHyphens/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Możliwość ładowania zapasowych akumulatorów za pomocą ładowarki zewnętrznej 12V – 230V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E67FD" w14:textId="3594C7A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 podać</w:t>
            </w:r>
          </w:p>
        </w:tc>
        <w:tc>
          <w:tcPr>
            <w:tcW w:w="1562" w:type="dxa"/>
            <w:vAlign w:val="center"/>
          </w:tcPr>
          <w:p w14:paraId="2F980E4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1352961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FBE6F8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7D8E" w14:textId="27BB9CD8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Czas pracy urządzenia na akumulatorach: min.320 minut monitorowania lub min.400 defibrylacji z energią wyładowania min.300J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72AC" w14:textId="637CE222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 podać</w:t>
            </w:r>
          </w:p>
        </w:tc>
        <w:tc>
          <w:tcPr>
            <w:tcW w:w="1562" w:type="dxa"/>
            <w:vAlign w:val="center"/>
          </w:tcPr>
          <w:p w14:paraId="411D1244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17C30AB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255C773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7CB8" w14:textId="48FC201F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Czas pracy urządzenia na akumulatorach</w:t>
            </w:r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: ilość defibrylacji z energią min.325 J przy pracy z akumulatorów min.400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A4E92" w14:textId="0B692313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 podać</w:t>
            </w:r>
          </w:p>
        </w:tc>
        <w:tc>
          <w:tcPr>
            <w:tcW w:w="1562" w:type="dxa"/>
            <w:vAlign w:val="center"/>
          </w:tcPr>
          <w:p w14:paraId="0A952BE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734075F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07F3D11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7132" w14:textId="43E0B321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Możliwość transmisji danych badania EKG będącej systemem odbioru sygnału przez jednostkę zewnętrzną (np. modem min.4G do transmisji badań EKG) do istniejących stacji odbiorczych, np. Włocławek, Toruń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15199" w14:textId="724E167E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53E42A88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2069229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AFAD81B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4705" w14:textId="38C1C1DB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Codzienny auto test poprawności działania urządzenia bez udziału użytkownika, bez konieczności włączania urządzenia. Potwierdzenie poprawności działania z datą, godziną, numerem aparatu umieszczone na wydruku.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E6208" w14:textId="7C36BF8D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513B73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D49A2E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C617BC8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A1F0" w14:textId="232185F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Obudowa o wysokiej wytrzymałości mechanicznej, odporna na działanie temperatury oraz zachlapania (co najmniej stopień ochrony IP44),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F5ED0" w14:textId="7C7063D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BB5173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F82CB80" w14:textId="77777777" w:rsidTr="00C27CEC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CFA6729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44610" w14:textId="7EB3DDA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Defibrylacja synchroniczna i asynchroniczna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E088" w14:textId="554BAE9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38279AE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1CA67CC4" w14:textId="77777777" w:rsidTr="00C27CEC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C5A553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20FD" w14:textId="53754C4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Defibrylacja w trybie ręcznym i AED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4DC3F" w14:textId="55FC9BA2" w:rsidR="000140E9" w:rsidRPr="00C27CEC" w:rsidRDefault="000140E9" w:rsidP="00C27CEC">
            <w:pPr>
              <w:jc w:val="center"/>
              <w:textAlignment w:val="baseline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9221C5A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66BB4A0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0D3D66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55DC" w14:textId="56EB6D24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Tryb AED: poziomy wyładowań z zakresu min.150–360 J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FB0AB" w14:textId="20C6EF5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2093821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4FFF78C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145A31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DB91" w14:textId="77777777" w:rsidR="000140E9" w:rsidRPr="00C27CEC" w:rsidRDefault="000140E9" w:rsidP="000140E9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Elektrody defibrylująco-stymulująco- monitorujące:</w:t>
            </w:r>
          </w:p>
          <w:p w14:paraId="39D4ED9B" w14:textId="62C90B29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dla dorosłych – min.1kpl./defibrylator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C2B0D" w14:textId="55BE1AA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FFC6019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1547B1A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6C907AB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750C" w14:textId="77777777" w:rsidR="000140E9" w:rsidRPr="00C27CEC" w:rsidRDefault="000140E9" w:rsidP="000140E9">
            <w:pPr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Wspomaganie RKO: metronom działający w trybie manualnym i półautomatycznym pracujący w czterech trybach:</w:t>
            </w:r>
          </w:p>
          <w:p w14:paraId="2DC43B48" w14:textId="77777777" w:rsidR="000140E9" w:rsidRPr="00C27CEC" w:rsidRDefault="000140E9" w:rsidP="000140E9">
            <w:pPr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- pacjent dorosły zaintubowany</w:t>
            </w:r>
          </w:p>
          <w:p w14:paraId="5C22FE9D" w14:textId="77777777" w:rsidR="000140E9" w:rsidRPr="00C27CEC" w:rsidRDefault="000140E9" w:rsidP="000140E9">
            <w:pPr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- pacjent dorosły niezaintubowany</w:t>
            </w:r>
          </w:p>
          <w:p w14:paraId="458EB57C" w14:textId="77777777" w:rsidR="000140E9" w:rsidRPr="00C27CEC" w:rsidRDefault="000140E9" w:rsidP="000140E9">
            <w:pPr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- pacjent pediatryczny zaintubowany</w:t>
            </w:r>
          </w:p>
          <w:p w14:paraId="0ED537D5" w14:textId="77777777" w:rsidR="000140E9" w:rsidRPr="00C27CEC" w:rsidRDefault="000140E9" w:rsidP="000140E9">
            <w:pPr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- pacjent pediatryczny niezaintubowany</w:t>
            </w:r>
          </w:p>
          <w:p w14:paraId="3937E664" w14:textId="24CB9B6E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Bezpośredni dostęp (niezabezpieczony hasłem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E57CE" w14:textId="3216958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FCB4CA1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3A7CE94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A7816FB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92EB" w14:textId="2772B887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Dwufazowa fala defibrylacji w zakresie energii minimum od 2 do 360J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F2567" w14:textId="771DE922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 podać</w:t>
            </w:r>
          </w:p>
        </w:tc>
        <w:tc>
          <w:tcPr>
            <w:tcW w:w="1562" w:type="dxa"/>
            <w:vAlign w:val="center"/>
          </w:tcPr>
          <w:p w14:paraId="151AA6C7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4DFBB0A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0DF91F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FA2B" w14:textId="5185B23D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Dostępne poziomy energii zewnętrznej – minimum 24 poziomy.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C30A3" w14:textId="1113B5C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 podać</w:t>
            </w:r>
          </w:p>
        </w:tc>
        <w:tc>
          <w:tcPr>
            <w:tcW w:w="1562" w:type="dxa"/>
            <w:vAlign w:val="center"/>
          </w:tcPr>
          <w:p w14:paraId="5AE2E86E" w14:textId="77777777" w:rsidR="000140E9" w:rsidRPr="00C27CEC" w:rsidRDefault="000140E9" w:rsidP="00C27CEC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6A2F743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B5F28E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C1E0" w14:textId="77777777" w:rsidR="000140E9" w:rsidRPr="00C27CEC" w:rsidRDefault="000140E9" w:rsidP="000140E9">
            <w:pPr>
              <w:autoSpaceDE w:val="0"/>
              <w:rPr>
                <w:rFonts w:ascii="Verdana" w:eastAsia="Calibri" w:hAnsi="Verdana" w:cs="Tahoma"/>
                <w:iCs/>
                <w:color w:val="000000"/>
                <w:sz w:val="18"/>
                <w:szCs w:val="18"/>
              </w:rPr>
            </w:pPr>
            <w:r w:rsidRPr="00C27CEC">
              <w:rPr>
                <w:rFonts w:ascii="Verdana" w:eastAsia="Calibri" w:hAnsi="Verdana" w:cs="Tahoma"/>
                <w:iCs/>
                <w:color w:val="000000"/>
                <w:sz w:val="18"/>
                <w:szCs w:val="18"/>
              </w:rPr>
              <w:t>Możliwość wykonania defibrylacji przy użyciu przewodu do terapii z wykorzystaniem:</w:t>
            </w:r>
          </w:p>
          <w:p w14:paraId="5BE790C1" w14:textId="77777777" w:rsidR="000140E9" w:rsidRPr="00C27CEC" w:rsidRDefault="000140E9" w:rsidP="000140E9">
            <w:pPr>
              <w:autoSpaceDE w:val="0"/>
              <w:rPr>
                <w:rFonts w:ascii="Verdana" w:eastAsia="Calibri" w:hAnsi="Verdana" w:cs="Tahoma"/>
                <w:iCs/>
                <w:color w:val="000000"/>
                <w:sz w:val="18"/>
                <w:szCs w:val="18"/>
              </w:rPr>
            </w:pPr>
            <w:r w:rsidRPr="00C27CEC">
              <w:rPr>
                <w:rFonts w:ascii="Verdana" w:eastAsia="Calibri" w:hAnsi="Verdana" w:cs="Tahoma"/>
                <w:iCs/>
                <w:color w:val="000000"/>
                <w:sz w:val="18"/>
                <w:szCs w:val="18"/>
              </w:rPr>
              <w:t>a) elektrody do stymulacji/defibrylacji/EKG,</w:t>
            </w:r>
          </w:p>
          <w:p w14:paraId="5DA928E8" w14:textId="77777777" w:rsidR="000140E9" w:rsidRPr="00C27CEC" w:rsidRDefault="000140E9" w:rsidP="000140E9">
            <w:pPr>
              <w:autoSpaceDE w:val="0"/>
              <w:rPr>
                <w:rFonts w:ascii="Verdana" w:eastAsia="Calibri" w:hAnsi="Verdana" w:cs="Tahoma"/>
                <w:iCs/>
                <w:color w:val="000000"/>
                <w:sz w:val="18"/>
                <w:szCs w:val="18"/>
              </w:rPr>
            </w:pPr>
            <w:r w:rsidRPr="00C27CEC">
              <w:rPr>
                <w:rFonts w:ascii="Verdana" w:eastAsia="Calibri" w:hAnsi="Verdana" w:cs="Tahoma"/>
                <w:iCs/>
                <w:color w:val="000000"/>
                <w:sz w:val="18"/>
                <w:szCs w:val="18"/>
              </w:rPr>
              <w:t xml:space="preserve">b) elektrody typu RTS do </w:t>
            </w:r>
            <w:proofErr w:type="spellStart"/>
            <w:r w:rsidRPr="00C27CEC">
              <w:rPr>
                <w:rFonts w:ascii="Verdana" w:eastAsia="Calibri" w:hAnsi="Verdana" w:cs="Tahoma"/>
                <w:iCs/>
                <w:color w:val="000000"/>
                <w:sz w:val="18"/>
                <w:szCs w:val="18"/>
              </w:rPr>
              <w:t>sytmulacji</w:t>
            </w:r>
            <w:proofErr w:type="spellEnd"/>
            <w:r w:rsidRPr="00C27CEC">
              <w:rPr>
                <w:rFonts w:ascii="Verdana" w:eastAsia="Calibri" w:hAnsi="Verdana" w:cs="Tahoma"/>
                <w:iCs/>
                <w:color w:val="000000"/>
                <w:sz w:val="18"/>
                <w:szCs w:val="18"/>
              </w:rPr>
              <w:t>/defibrylacji/EKG,</w:t>
            </w:r>
          </w:p>
          <w:p w14:paraId="3D934298" w14:textId="77777777" w:rsidR="000140E9" w:rsidRPr="00C27CEC" w:rsidRDefault="000140E9" w:rsidP="000140E9">
            <w:pPr>
              <w:autoSpaceDE w:val="0"/>
              <w:rPr>
                <w:rFonts w:ascii="Verdana" w:eastAsia="Calibri" w:hAnsi="Verdana" w:cs="Tahoma"/>
                <w:iCs/>
                <w:color w:val="000000"/>
                <w:sz w:val="18"/>
                <w:szCs w:val="18"/>
              </w:rPr>
            </w:pPr>
            <w:r w:rsidRPr="00C27CEC">
              <w:rPr>
                <w:rFonts w:ascii="Verdana" w:eastAsia="Calibri" w:hAnsi="Verdana" w:cs="Tahoma"/>
                <w:iCs/>
                <w:color w:val="000000"/>
                <w:sz w:val="18"/>
                <w:szCs w:val="18"/>
              </w:rPr>
              <w:t>c) elektrody typu RTS pediatrycznej do stymulacji/ defibrylacji/EKG,</w:t>
            </w:r>
          </w:p>
          <w:p w14:paraId="1E270848" w14:textId="556E93C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eastAsia="Calibri" w:hAnsi="Verdana" w:cs="Tahoma"/>
                <w:iCs/>
                <w:color w:val="000000"/>
                <w:sz w:val="18"/>
                <w:szCs w:val="18"/>
              </w:rPr>
              <w:t>d) elektrody do stymulacji/defibrylacji/EKG z systemem połączeniowym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56BB3" w14:textId="0E288CAB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5B19F0C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2E4389F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98A2830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9AD9" w14:textId="44A93F42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Łyżki twarde z regulacją energii defibrylacji, wyposażone w przycisk umożliwiający drukowanie na żądanie.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52F66" w14:textId="2BEC973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A986194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1A2B76A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85CD4AD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AB11" w14:textId="2E725427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 xml:space="preserve">Pełna obsługa defibrylatora z łyżek </w:t>
            </w:r>
            <w:proofErr w:type="spellStart"/>
            <w:r w:rsidRPr="00C27CEC">
              <w:rPr>
                <w:rFonts w:ascii="Verdana" w:hAnsi="Verdana" w:cs="Tahoma"/>
                <w:sz w:val="18"/>
                <w:szCs w:val="18"/>
              </w:rPr>
              <w:t>defibrylacyjnych</w:t>
            </w:r>
            <w:proofErr w:type="spellEnd"/>
            <w:r w:rsidRPr="00C27CEC">
              <w:rPr>
                <w:rFonts w:ascii="Verdana" w:hAnsi="Verdana" w:cs="Tahoma"/>
                <w:sz w:val="18"/>
                <w:szCs w:val="18"/>
              </w:rPr>
              <w:t xml:space="preserve"> zewnętrznych (wybór energii, defibrylacja, wydruk start/stop na żądanie), także przy zainstalowanych nakładkach pediatrycznych/neonatologicznych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AA12D" w14:textId="73132BF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C162F90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210933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07418F3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D6CD" w14:textId="418A8DB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Stymulacja przezskórna w trybie sztywnym i na żądanie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65CF9" w14:textId="7B6C011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F39A8E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4269BFA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0EC3F6D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3D5F" w14:textId="7972DE77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Częstość stymulacji min. 40-170 impulsów/minutę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13A41" w14:textId="46CD790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6C4BA2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0F0D370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3A7A92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D0815" w14:textId="53A92735" w:rsidR="000140E9" w:rsidRPr="00C27CEC" w:rsidRDefault="000140E9" w:rsidP="000140E9">
            <w:pPr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 xml:space="preserve">Regulacja prądu stymulacji min. 0-170 </w:t>
            </w:r>
            <w:proofErr w:type="spellStart"/>
            <w:r w:rsidRPr="00C27CEC">
              <w:rPr>
                <w:rFonts w:ascii="Verdana" w:hAnsi="Verdana" w:cs="Tahoma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BEDB1" w14:textId="1B520D6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FCA4D8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778D42D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0481C7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634C" w14:textId="35D8C02C" w:rsidR="000140E9" w:rsidRPr="00C27CEC" w:rsidRDefault="000140E9" w:rsidP="000140E9">
            <w:pPr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 xml:space="preserve">Odczyt 3 i 12 </w:t>
            </w:r>
            <w:proofErr w:type="spellStart"/>
            <w:r w:rsidRPr="00C27CEC">
              <w:rPr>
                <w:rFonts w:ascii="Verdana" w:hAnsi="Verdana" w:cs="Tahoma"/>
                <w:sz w:val="18"/>
                <w:szCs w:val="18"/>
              </w:rPr>
              <w:t>odprowadzeń</w:t>
            </w:r>
            <w:proofErr w:type="spellEnd"/>
            <w:r w:rsidRPr="00C27CEC">
              <w:rPr>
                <w:rFonts w:ascii="Verdana" w:hAnsi="Verdana" w:cs="Tahoma"/>
                <w:sz w:val="18"/>
                <w:szCs w:val="18"/>
              </w:rPr>
              <w:t xml:space="preserve"> EKG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51055" w14:textId="575121B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EC06FC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Style w:val="labelastextbox"/>
                <w:rFonts w:ascii="Verdana" w:hAnsi="Verdana" w:cstheme="minorHAnsi"/>
                <w:sz w:val="18"/>
                <w:szCs w:val="18"/>
              </w:rPr>
            </w:pPr>
          </w:p>
        </w:tc>
      </w:tr>
      <w:tr w:rsidR="000140E9" w:rsidRPr="00A62FF3" w14:paraId="22D07C9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9C7BE4E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1635" w14:textId="5E873921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Automatyczna interpretacja i diagnoza 12-odprowadzeniowego badania EKG uwzględniająca wiek i płeć pacjenta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FB084" w14:textId="04A7840E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A2399C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D75C27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482690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3242" w14:textId="2981B121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Alarmy częstości akcji serca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2F914" w14:textId="6F75009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3EA4569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FCA86F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B2D3C2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829C" w14:textId="76A5D875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Zakres częstości akcji serca od 20-250 u/min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958F0" w14:textId="536DF4B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1A5C6D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BA2958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A88F8A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8ADB" w14:textId="3C520632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Zakres wzmocnienia sygnału EKG min. od 0,5 do 4cm/</w:t>
            </w:r>
            <w:proofErr w:type="spellStart"/>
            <w:r w:rsidRPr="00C27CEC">
              <w:rPr>
                <w:rFonts w:ascii="Verdana" w:hAnsi="Verdana" w:cs="Tahoma"/>
                <w:sz w:val="18"/>
                <w:szCs w:val="18"/>
              </w:rPr>
              <w:t>Mv</w:t>
            </w:r>
            <w:proofErr w:type="spellEnd"/>
            <w:r w:rsidRPr="00C27CEC">
              <w:rPr>
                <w:rFonts w:ascii="Verdana" w:hAnsi="Verdana" w:cs="Tahoma"/>
                <w:sz w:val="18"/>
                <w:szCs w:val="18"/>
              </w:rPr>
              <w:t>, minimum 6 poziomów wzmocnienia.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6D8B5" w14:textId="31C46D5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 podać</w:t>
            </w:r>
          </w:p>
        </w:tc>
        <w:tc>
          <w:tcPr>
            <w:tcW w:w="1562" w:type="dxa"/>
            <w:vAlign w:val="center"/>
          </w:tcPr>
          <w:p w14:paraId="19A4A033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1F6CE9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74F1D16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7B96" w14:textId="57A3F095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Prezentacja zapisu EKG – minimum 3 kanały na ekranie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CB83" w14:textId="47516AA1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A6C25E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251B026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0F4875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9090" w14:textId="19748EE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Ekran kolorowy o przekątnej minimum 8”., zabezpieczony podwójną warstwą ochronną.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5B8E9" w14:textId="279B541E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 podać</w:t>
            </w:r>
          </w:p>
        </w:tc>
        <w:tc>
          <w:tcPr>
            <w:tcW w:w="1562" w:type="dxa"/>
            <w:vAlign w:val="center"/>
          </w:tcPr>
          <w:p w14:paraId="395378E5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10D86F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DF7C2C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B59B5" w14:textId="0CF6C3B7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Funkcja  – dobrej widoczności w dużym oświetleniu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D57A9" w14:textId="71BEFB8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938BF3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DCD93D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006D1B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6C84" w14:textId="46C43EC9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Wydruk EKG na papierze o szerokości min.90mm.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DD745" w14:textId="71A98FA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 podać</w:t>
            </w:r>
          </w:p>
        </w:tc>
        <w:tc>
          <w:tcPr>
            <w:tcW w:w="1562" w:type="dxa"/>
            <w:vAlign w:val="center"/>
          </w:tcPr>
          <w:p w14:paraId="7D1871AA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0485A0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2ADC6DF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2717" w14:textId="10F872A1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Wydruku trendów czasowych mierzonych parametrów oraz pomiarów uniesienia odcinka ST na każdym odprowadzeniu EKG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F5B2C" w14:textId="26523B45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7897B35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376C145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2B273BE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1883" w14:textId="3BB8830F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Moduł pomiaru SpO2 w zakresie 50-100% z czujnikiem typu klips dla dorosłych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C474A" w14:textId="3088AAB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EB7925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2AC37FF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DE1327B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7E49" w14:textId="060B2221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 xml:space="preserve">Wielorazowy czujnik w technologii  </w:t>
            </w:r>
            <w:proofErr w:type="spellStart"/>
            <w:r w:rsidRPr="00C27CEC">
              <w:rPr>
                <w:rFonts w:ascii="Verdana" w:hAnsi="Verdana" w:cs="Tahoma"/>
                <w:sz w:val="18"/>
                <w:szCs w:val="18"/>
              </w:rPr>
              <w:t>Masimo</w:t>
            </w:r>
            <w:proofErr w:type="spellEnd"/>
            <w:r w:rsidRPr="00C27CEC">
              <w:rPr>
                <w:rFonts w:ascii="Verdana" w:hAnsi="Verdana" w:cs="Tahoma"/>
                <w:sz w:val="18"/>
                <w:szCs w:val="18"/>
              </w:rPr>
              <w:t xml:space="preserve"> lub </w:t>
            </w:r>
            <w:proofErr w:type="spellStart"/>
            <w:r w:rsidRPr="00C27CEC">
              <w:rPr>
                <w:rFonts w:ascii="Verdana" w:hAnsi="Verdana" w:cs="Tahoma"/>
                <w:sz w:val="18"/>
                <w:szCs w:val="18"/>
              </w:rPr>
              <w:t>Nellcor</w:t>
            </w:r>
            <w:proofErr w:type="spellEnd"/>
            <w:r w:rsidRPr="00C27CEC">
              <w:rPr>
                <w:rFonts w:ascii="Verdana" w:hAnsi="Verdana" w:cs="Tahoma"/>
                <w:sz w:val="18"/>
                <w:szCs w:val="18"/>
              </w:rPr>
              <w:t xml:space="preserve"> dla dorosłych  - 1szt/defibrylator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9C0B" w14:textId="7428FD10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F8E56F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0306C6D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3ED16CA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259D" w14:textId="63814E0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 xml:space="preserve">Moduł ciśnienia nieinwazyjnego NIBP 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FD6E5" w14:textId="729BBFF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6E3E762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2CAC6A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CBC5290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8244B" w14:textId="5C1FEA2D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Zakres pomiaru tętna:</w:t>
            </w:r>
            <w:r w:rsidRPr="00C27CEC">
              <w:rPr>
                <w:rFonts w:ascii="Verdana" w:eastAsia="MinionPro-Regular" w:hAnsi="Verdana" w:cs="Tahoma"/>
                <w:sz w:val="18"/>
                <w:szCs w:val="18"/>
              </w:rPr>
              <w:t xml:space="preserve"> min.30 do 230 uderzeń na minutę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5441C" w14:textId="4F67A7F9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022D177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BBDF054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32E6D4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32C8" w14:textId="56A3DD50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 xml:space="preserve">Odstęp czasu przy pomiarach automatycznych </w:t>
            </w:r>
            <w:r w:rsidRPr="00C27CEC">
              <w:rPr>
                <w:rFonts w:ascii="Verdana" w:eastAsia="MinionPro-Regular" w:hAnsi="Verdana" w:cs="Tahoma"/>
                <w:sz w:val="18"/>
                <w:szCs w:val="18"/>
              </w:rPr>
              <w:t>do</w:t>
            </w:r>
            <w:r w:rsidRPr="00C27CE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27CEC">
              <w:rPr>
                <w:rFonts w:ascii="Verdana" w:eastAsia="MinionPro-Regular" w:hAnsi="Verdana" w:cs="Tahoma"/>
                <w:sz w:val="18"/>
                <w:szCs w:val="18"/>
              </w:rPr>
              <w:t>wyboru przez użytkownika w zakresie min. od 2 min do 45 min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ECC04" w14:textId="676E2871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365997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C8A8F5F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37E21D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3CCA" w14:textId="081263D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 xml:space="preserve">Mankiet dla dorosłych wielorazowego użytku min.1szt/defibrylator 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AEB71" w14:textId="448D4BC8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F975AF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92159C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AB2C31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373B" w14:textId="7BA10A39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Moduł EtCO2 z zakresem pomiaru min od 0 do 99 mmHg, z automatyczną kalibracja bez udziału użytkownika.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2ADB2" w14:textId="6C12335A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59E68A4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4589278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7D3CD1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19DC" w14:textId="1148ED46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Zestaw kaniul dla pacjenta zaintubowanego ,min.10szt (kaniul/defibrylator)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D12E" w14:textId="35C3475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A8CBDC2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FE5BE8B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4F7DB04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9DEA1" w14:textId="1F955F5A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Możliwość archiwizacji przebiegu pracy aparatu, stanu pacjenta, odcinków krzywej EKG wykonanych czynności i wydarzeń w pamięci oraz wydruk tych informacji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E867A" w14:textId="4077CBBF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F79D4C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7F3EF9E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333220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69A6B" w14:textId="01446A43" w:rsidR="000140E9" w:rsidRPr="00C27CEC" w:rsidRDefault="000140E9" w:rsidP="000140E9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Wyposażenie: czujnik wieloparametrowy RAINBOW, klips do </w:t>
            </w:r>
            <w:proofErr w:type="spellStart"/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SpO</w:t>
            </w:r>
            <w:proofErr w:type="spellEnd"/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₂ dla dorosłych, kabel EKG 12-odprowadzeniowy,przewód do stymulacji przezskórnej, defibrylacji i kardiowersji, elektrody </w:t>
            </w:r>
            <w:proofErr w:type="spellStart"/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defibrylacyjne</w:t>
            </w:r>
            <w:proofErr w:type="spellEnd"/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(min. 1 komplet), mankiet do pomiaru NIBP (dla dorosłych), wężyk spiralny przedłużający, łyżki </w:t>
            </w:r>
            <w:proofErr w:type="spellStart"/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defibrylacyjne</w:t>
            </w:r>
            <w:proofErr w:type="spellEnd"/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,</w:t>
            </w:r>
          </w:p>
        </w:tc>
        <w:tc>
          <w:tcPr>
            <w:tcW w:w="2413" w:type="dxa"/>
            <w:vAlign w:val="center"/>
          </w:tcPr>
          <w:p w14:paraId="5A2EC0F7" w14:textId="264727E4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EADADD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B798607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BCBE74A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C10C" w14:textId="5FECB507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Impregnowana torba transportowa z kieszeniami na akcesoria i materiały zużywalne (1szt/defibrylator)</w:t>
            </w:r>
          </w:p>
        </w:tc>
        <w:tc>
          <w:tcPr>
            <w:tcW w:w="2413" w:type="dxa"/>
            <w:vAlign w:val="center"/>
          </w:tcPr>
          <w:p w14:paraId="421EC7EB" w14:textId="208A9230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1E8650E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20E7BC0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017A05F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03094" w14:textId="1388DDF8" w:rsidR="000140E9" w:rsidRPr="00C27CEC" w:rsidRDefault="000140E9" w:rsidP="000140E9">
            <w:pPr>
              <w:rPr>
                <w:rFonts w:ascii="Verdana" w:hAnsi="Verdana" w:cstheme="minorHAnsi"/>
                <w:color w:val="000000"/>
                <w:kern w:val="2"/>
                <w:sz w:val="18"/>
                <w:szCs w:val="18"/>
                <w:lang w:eastAsia="ar-SA"/>
              </w:rPr>
            </w:pPr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Zasilacz AC lub ładowarka zewnętrzna, kabel zasilający, ramka/element mocujący do zasilacza</w:t>
            </w:r>
          </w:p>
        </w:tc>
        <w:tc>
          <w:tcPr>
            <w:tcW w:w="2413" w:type="dxa"/>
            <w:vAlign w:val="center"/>
          </w:tcPr>
          <w:p w14:paraId="1C049654" w14:textId="31D4CAC5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707D1F4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2942DE9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9A32DB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D9CFB" w14:textId="5A2D896D" w:rsidR="000140E9" w:rsidRPr="00C27CEC" w:rsidRDefault="000140E9" w:rsidP="000140E9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Tester wyładowań</w:t>
            </w:r>
          </w:p>
        </w:tc>
        <w:tc>
          <w:tcPr>
            <w:tcW w:w="2413" w:type="dxa"/>
            <w:vAlign w:val="center"/>
          </w:tcPr>
          <w:p w14:paraId="449BFD1C" w14:textId="4B73BBDC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F49F04B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A9E3492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A75DED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B2943" w14:textId="4612AC38" w:rsidR="000140E9" w:rsidRPr="00C27CEC" w:rsidRDefault="000140E9" w:rsidP="000140E9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Tahoma"/>
                <w:color w:val="000000"/>
                <w:sz w:val="18"/>
                <w:szCs w:val="18"/>
              </w:rPr>
              <w:t>Modem 4G LTE do transmisji danych</w:t>
            </w:r>
          </w:p>
        </w:tc>
        <w:tc>
          <w:tcPr>
            <w:tcW w:w="2413" w:type="dxa"/>
            <w:vAlign w:val="center"/>
          </w:tcPr>
          <w:p w14:paraId="38FAB2DA" w14:textId="31FACE06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4AC21ED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C0B6A5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1BB40D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72F10" w14:textId="6E733B9A" w:rsidR="000140E9" w:rsidRPr="00C27CEC" w:rsidRDefault="000140E9" w:rsidP="000140E9">
            <w:pPr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Gwarancja min. 24 miesiące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355893" w14:textId="55C2705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7693B81F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52C6E8C" w14:textId="77777777" w:rsidTr="00C27CEC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029609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15427DC9" w14:textId="1F5C9AF1" w:rsidR="000140E9" w:rsidRPr="00C27CEC" w:rsidRDefault="000140E9" w:rsidP="000140E9">
            <w:pPr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Okres dostępności części zamiennych – min. 8 lat od daty podpisania protokołu odbioru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E0496F" w14:textId="3EB0C12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616E07C1" w14:textId="77777777" w:rsidR="000140E9" w:rsidRPr="00C27CEC" w:rsidRDefault="000140E9" w:rsidP="00C27CEC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80D4092" w14:textId="77777777" w:rsidTr="00BD2B61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D64BBD" w14:textId="77777777" w:rsidR="000140E9" w:rsidRPr="00C27CEC" w:rsidRDefault="000140E9" w:rsidP="000140E9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17247A1D" w14:textId="1DEED873" w:rsidR="000140E9" w:rsidRPr="00C27CEC" w:rsidRDefault="000140E9" w:rsidP="000140E9">
            <w:pPr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Czas reakcji na zgłoszenie awarii w okresie gwarancji max. 48 godzin (dotyczy dni roboczych)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6D661A" w14:textId="6EF2811A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18F2DCC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3EC618D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2CDEA1A7" w14:textId="2A54325C" w:rsidR="000140E9" w:rsidRPr="00A62FF3" w:rsidRDefault="000140E9" w:rsidP="000140E9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 w:rsidRPr="00A62FF3">
              <w:rPr>
                <w:rStyle w:val="labelastextbox"/>
                <w:b/>
                <w:bCs/>
                <w:iCs/>
              </w:rPr>
              <w:t>S</w:t>
            </w:r>
            <w:r>
              <w:rPr>
                <w:rStyle w:val="labelastextbox"/>
                <w:b/>
                <w:bCs/>
                <w:iCs/>
              </w:rPr>
              <w:t>pirometr – 1 sztuka</w:t>
            </w:r>
          </w:p>
        </w:tc>
      </w:tr>
      <w:tr w:rsidR="000140E9" w:rsidRPr="00A62FF3" w14:paraId="3C161153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E674EEA" w14:textId="77777777" w:rsidR="000140E9" w:rsidRPr="00A62FF3" w:rsidRDefault="000140E9" w:rsidP="000140E9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C4B480A" w14:textId="77777777" w:rsidR="000140E9" w:rsidRPr="00A62FF3" w:rsidRDefault="000140E9" w:rsidP="000140E9">
            <w:pPr>
              <w:pStyle w:val="Nagwek2"/>
              <w:spacing w:before="0" w:after="0"/>
              <w:ind w:left="-350" w:firstLine="35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1F178A17" w14:textId="77777777" w:rsidR="000140E9" w:rsidRPr="00A62FF3" w:rsidRDefault="000140E9" w:rsidP="000140E9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651961E8" w14:textId="77777777" w:rsidR="000140E9" w:rsidRPr="00A62FF3" w:rsidRDefault="000140E9" w:rsidP="000140E9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19CDDB0C" w14:textId="77777777" w:rsidR="000140E9" w:rsidRPr="00A62FF3" w:rsidRDefault="000140E9" w:rsidP="000140E9">
            <w:pPr>
              <w:jc w:val="center"/>
            </w:pPr>
            <w:r w:rsidRPr="00A62FF3">
              <w:t>Wpisać TAK lub NIE</w:t>
            </w:r>
          </w:p>
          <w:p w14:paraId="09592611" w14:textId="77777777" w:rsidR="000140E9" w:rsidRPr="00A62FF3" w:rsidRDefault="000140E9" w:rsidP="000140E9">
            <w:pPr>
              <w:jc w:val="center"/>
            </w:pPr>
            <w:r w:rsidRPr="00A62FF3">
              <w:lastRenderedPageBreak/>
              <w:t>oraz ew. podać</w:t>
            </w:r>
          </w:p>
        </w:tc>
      </w:tr>
      <w:tr w:rsidR="000140E9" w:rsidRPr="00A62FF3" w14:paraId="06760558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35A36B01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lastRenderedPageBreak/>
              <w:t>Producent ……………………………..…  (Należy podać)</w:t>
            </w:r>
          </w:p>
          <w:p w14:paraId="594CD4A3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Model ……………………………………  (Należy podać)</w:t>
            </w:r>
          </w:p>
          <w:p w14:paraId="738651CB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Kraj pochodzenia ………………………..  (Należy podać)</w:t>
            </w:r>
          </w:p>
          <w:p w14:paraId="02FCDE1F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Rok produkcji: ……………………………(Należy podać)</w:t>
            </w:r>
          </w:p>
          <w:p w14:paraId="39E20B07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rPr>
                <w:color w:val="000000"/>
                <w:lang w:eastAsia="ar-SA"/>
              </w:rPr>
              <w:t xml:space="preserve">Aparat fabrycznie nowy, </w:t>
            </w:r>
            <w:r w:rsidRPr="00A62FF3">
              <w:t xml:space="preserve">wyklucza się urządzenia </w:t>
            </w:r>
            <w:proofErr w:type="spellStart"/>
            <w:r w:rsidRPr="00A62FF3">
              <w:t>podemonstracyjne</w:t>
            </w:r>
            <w:proofErr w:type="spellEnd"/>
            <w:r w:rsidRPr="00A62FF3">
              <w:t xml:space="preserve"> i powystawowe</w:t>
            </w:r>
          </w:p>
          <w:p w14:paraId="2FCDD520" w14:textId="77777777" w:rsidR="000140E9" w:rsidRPr="00A62FF3" w:rsidRDefault="000140E9" w:rsidP="000140E9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0140E9" w:rsidRPr="00A62FF3" w14:paraId="3FD03D5C" w14:textId="77777777" w:rsidTr="00C27CEC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B7B6D7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</w:tcPr>
          <w:p w14:paraId="3AEE46F3" w14:textId="72DFE3CA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  <w:lang w:eastAsia="en-US"/>
              </w:rPr>
              <w:t>Tryby pomiarowe: FVC, SVC, MVV, PRE/POST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4A108" w14:textId="018E1345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242980F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3CF40966" w14:textId="77777777" w:rsidTr="00C27CEC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CEB7F5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</w:tcPr>
          <w:p w14:paraId="3F73FB0F" w14:textId="4DDB68CF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  <w:lang w:eastAsia="en-US"/>
              </w:rPr>
              <w:t>Możliwość wykonywania badań: VC, FVC, MVV, FEV1, PEF, FEV1/FVC, MEF 25/50/75, IC, ERV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34C1C" w14:textId="4285F0A5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53BA9F5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11603857" w14:textId="77777777" w:rsidTr="00C27CEC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196F62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</w:tcPr>
          <w:p w14:paraId="5FD300EE" w14:textId="2543C66C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Głowica pomiarowa (np.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  <w:lang w:eastAsia="en-US"/>
              </w:rPr>
              <w:t>pneumotachograficzna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lub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  <w:lang w:eastAsia="en-US"/>
              </w:rPr>
              <w:t>TrueFlow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lub równoważna (np. ultradźwiękowa, turbina))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78DE4" w14:textId="276DB4B9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46B3F18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5CC840E1" w14:textId="77777777" w:rsidTr="00C27CEC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5E130F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</w:tcPr>
          <w:p w14:paraId="3B0DFBCB" w14:textId="5BE0D4D0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  <w:lang w:eastAsia="en-US"/>
              </w:rPr>
              <w:t>Dokładność pomiaru: zgodna z normami dla spirometrii medycznej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17051" w14:textId="36BAE6CA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ABE9789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3C0B8718" w14:textId="77777777" w:rsidTr="00C27CEC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6DD6FA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55DCE320" w14:textId="476671B8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  <w:lang w:eastAsia="en-US"/>
              </w:rPr>
              <w:t>Kalibracja: możliwość kalibracji urządzenia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22635" w14:textId="3B349518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B808216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0FFA9F6F" w14:textId="77777777" w:rsidTr="00C27CEC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4E5255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02B94692" w14:textId="60E2A3FF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Oprogramowanie: analiza wyników + wykresy + archiwizacja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511A7" w14:textId="6B489F05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112F981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3DFBE38A" w14:textId="77777777" w:rsidTr="00C27C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4A7C5C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4191AAB1" w14:textId="5DDF766E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  <w:lang w:eastAsia="en-US"/>
              </w:rPr>
              <w:t>Praca urządzenia samodzielna lub z komputerem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E16E7" w14:textId="5C0972D5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AD16427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6B6A4BC4" w14:textId="77777777" w:rsidTr="00C27C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4C49F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7B8A0FA1" w14:textId="0AB55EE2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W zestawie:</w:t>
            </w:r>
          </w:p>
          <w:p w14:paraId="21F88B45" w14:textId="542F4AC0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- ustniki jednorazowe min. 10 szt.</w:t>
            </w:r>
          </w:p>
          <w:p w14:paraId="1257FE87" w14:textId="2BE324FA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- klipsy nosowe min. 1 szt.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C30C5" w14:textId="7187447F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877EA75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57281C0F" w14:textId="77777777" w:rsidTr="00C27C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5507E4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701C78BD" w14:textId="71796AF8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  <w:lang w:eastAsia="en-US"/>
              </w:rPr>
              <w:t>Instrukcja w języku polskim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CC5F" w14:textId="6D5BA449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9BD1DAC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1E5E5ADA" w14:textId="77777777" w:rsidTr="00C27C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09EAF1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6D607" w14:textId="5698A0B0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Gwarancja min. 24 miesiące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CD800B" w14:textId="3859658B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4BB5F3FF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463B6BB9" w14:textId="77777777" w:rsidTr="00C27C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E3C32E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4BC39A1F" w14:textId="589944A9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Okres dostępności części zamiennych – min. 8 lat od daty podpisania protokołu odbioru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FC6C02" w14:textId="0AEBE5F5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53C84CE9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6FD307B2" w14:textId="77777777" w:rsidTr="00C27C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F74BF" w14:textId="77777777" w:rsidR="000140E9" w:rsidRPr="00C27CEC" w:rsidRDefault="000140E9" w:rsidP="000140E9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464EB4E7" w14:textId="16E1A453" w:rsidR="000140E9" w:rsidRPr="00C27CEC" w:rsidRDefault="000140E9" w:rsidP="000140E9">
            <w:pPr>
              <w:spacing w:before="120" w:after="120" w:line="256" w:lineRule="auto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Czas reakcji na zgłoszenie awarii w okresie gwarancji max. 48 godzin (dotyczy dni roboczych)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47EE2F3" w14:textId="6969C018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22D566BC" w14:textId="77777777" w:rsidR="000140E9" w:rsidRPr="00C27CEC" w:rsidRDefault="000140E9" w:rsidP="00C27CEC">
            <w:pPr>
              <w:pStyle w:val="Tekstpodstawowy2"/>
              <w:spacing w:before="120" w:line="240" w:lineRule="auto"/>
              <w:rPr>
                <w:rFonts w:ascii="Verdana" w:hAnsi="Verdana" w:cs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0140E9" w:rsidRPr="00A62FF3" w14:paraId="3BB2C415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2B2EC11A" w14:textId="18797F04" w:rsidR="000140E9" w:rsidRPr="00A62FF3" w:rsidRDefault="000140E9" w:rsidP="000140E9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>
              <w:rPr>
                <w:rStyle w:val="labelastextbox"/>
                <w:b/>
                <w:bCs/>
                <w:iCs/>
              </w:rPr>
              <w:t>Mobilne EKG</w:t>
            </w:r>
            <w:r w:rsidRPr="00A62FF3">
              <w:rPr>
                <w:rStyle w:val="labelastextbox"/>
                <w:b/>
                <w:bCs/>
                <w:iCs/>
              </w:rPr>
              <w:t xml:space="preserve"> – 1 </w:t>
            </w:r>
            <w:r>
              <w:rPr>
                <w:rStyle w:val="labelastextbox"/>
                <w:b/>
                <w:bCs/>
                <w:iCs/>
              </w:rPr>
              <w:t>zestaw</w:t>
            </w:r>
          </w:p>
        </w:tc>
      </w:tr>
      <w:tr w:rsidR="000140E9" w:rsidRPr="00A62FF3" w14:paraId="1252781B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1937F6" w14:textId="77777777" w:rsidR="000140E9" w:rsidRPr="00A62FF3" w:rsidRDefault="000140E9" w:rsidP="000140E9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684CC81" w14:textId="77777777" w:rsidR="000140E9" w:rsidRPr="00A62FF3" w:rsidRDefault="000140E9" w:rsidP="000140E9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0FA65F89" w14:textId="77777777" w:rsidR="000140E9" w:rsidRPr="00A62FF3" w:rsidRDefault="000140E9" w:rsidP="000140E9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7CABC91B" w14:textId="77777777" w:rsidR="000140E9" w:rsidRPr="00A62FF3" w:rsidRDefault="000140E9" w:rsidP="000140E9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654F15CE" w14:textId="77777777" w:rsidR="000140E9" w:rsidRPr="00A62FF3" w:rsidRDefault="000140E9" w:rsidP="000140E9">
            <w:pPr>
              <w:jc w:val="center"/>
            </w:pPr>
            <w:r w:rsidRPr="00A62FF3">
              <w:t>Wpisać TAK lub NIE</w:t>
            </w:r>
          </w:p>
          <w:p w14:paraId="26046990" w14:textId="77777777" w:rsidR="000140E9" w:rsidRPr="00A62FF3" w:rsidRDefault="000140E9" w:rsidP="000140E9">
            <w:pPr>
              <w:jc w:val="center"/>
            </w:pPr>
            <w:r w:rsidRPr="00A62FF3">
              <w:t>oraz ew. podać</w:t>
            </w:r>
          </w:p>
        </w:tc>
      </w:tr>
      <w:tr w:rsidR="000140E9" w:rsidRPr="00A62FF3" w14:paraId="5EF713DE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48205E63" w14:textId="77777777" w:rsidR="000140E9" w:rsidRPr="00A62FF3" w:rsidRDefault="000140E9" w:rsidP="000140E9">
            <w:pPr>
              <w:pStyle w:val="Tekstpodstawowy2"/>
              <w:spacing w:before="240"/>
              <w:ind w:left="114"/>
            </w:pPr>
            <w:bookmarkStart w:id="4" w:name="_Hlk214125750"/>
            <w:r w:rsidRPr="00A62FF3">
              <w:t>Producent ………………………………………………..…  (Należy podać)</w:t>
            </w:r>
          </w:p>
          <w:p w14:paraId="1CD1E265" w14:textId="77777777" w:rsidR="000140E9" w:rsidRPr="00A62FF3" w:rsidRDefault="000140E9" w:rsidP="000140E9">
            <w:pPr>
              <w:pStyle w:val="Tekstpodstawowy2"/>
              <w:ind w:left="114"/>
            </w:pPr>
            <w:r w:rsidRPr="00A62FF3">
              <w:t>Model …………………………………………….……………  (Należy podać)</w:t>
            </w:r>
          </w:p>
          <w:p w14:paraId="3AE6FBC8" w14:textId="77777777" w:rsidR="000140E9" w:rsidRPr="00A62FF3" w:rsidRDefault="000140E9" w:rsidP="000140E9">
            <w:pPr>
              <w:pStyle w:val="Tekstpodstawowy2"/>
              <w:ind w:left="114"/>
            </w:pPr>
            <w:r w:rsidRPr="00A62FF3">
              <w:t>Kraj pochodzenia ……………………………………………… (Należy podać)</w:t>
            </w:r>
          </w:p>
          <w:p w14:paraId="4A55FF3F" w14:textId="77777777" w:rsidR="000140E9" w:rsidRPr="00A62FF3" w:rsidRDefault="000140E9" w:rsidP="000140E9">
            <w:pPr>
              <w:pStyle w:val="Tekstpodstawowy2"/>
              <w:ind w:left="114"/>
            </w:pPr>
            <w:r w:rsidRPr="00A62FF3">
              <w:t>Rok produkcji: ………………………………………………….(Należy podać)</w:t>
            </w:r>
          </w:p>
          <w:p w14:paraId="602DFAB0" w14:textId="77777777" w:rsidR="000140E9" w:rsidRPr="00A62FF3" w:rsidRDefault="000140E9" w:rsidP="000140E9">
            <w:pPr>
              <w:pStyle w:val="Tekstpodstawowy2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bookmarkEnd w:id="4"/>
      <w:tr w:rsidR="000140E9" w:rsidRPr="00A62FF3" w14:paraId="481E3A21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7C214FF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7BAC634F" w14:textId="3892627E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Typ urządzenia Elektrokardiograf spoczynkowy mobilny</w:t>
            </w:r>
          </w:p>
        </w:tc>
        <w:tc>
          <w:tcPr>
            <w:tcW w:w="2413" w:type="dxa"/>
            <w:vAlign w:val="center"/>
          </w:tcPr>
          <w:p w14:paraId="1F6AC463" w14:textId="1BF97EB9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DFCD903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483BCB8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1930908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00CE2697" w14:textId="5261D24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Liczba kanałów Min. 12 kanałów</w:t>
            </w:r>
          </w:p>
        </w:tc>
        <w:tc>
          <w:tcPr>
            <w:tcW w:w="2413" w:type="dxa"/>
            <w:vAlign w:val="center"/>
          </w:tcPr>
          <w:p w14:paraId="7FAB288C" w14:textId="4D7F3022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43F8950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8F69120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AA8EF5C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4DF3816D" w14:textId="302C1BA0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Liczba odprowadzeni Standardowe 12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odprowadzeń</w:t>
            </w:r>
            <w:proofErr w:type="spellEnd"/>
          </w:p>
        </w:tc>
        <w:tc>
          <w:tcPr>
            <w:tcW w:w="2413" w:type="dxa"/>
            <w:vAlign w:val="center"/>
          </w:tcPr>
          <w:p w14:paraId="11B906BF" w14:textId="236679A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244803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CD19AB0" w14:textId="77777777" w:rsidTr="005D1A59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62A2A61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5AA8AD18" w14:textId="669C0614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Drukarka Wbudowana drukarka termiczna</w:t>
            </w:r>
          </w:p>
        </w:tc>
        <w:tc>
          <w:tcPr>
            <w:tcW w:w="2413" w:type="dxa"/>
            <w:vAlign w:val="center"/>
          </w:tcPr>
          <w:p w14:paraId="1405541A" w14:textId="2D557AFF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B782FE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C2B825F" w14:textId="77777777" w:rsidTr="005D1A59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0282482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2F0D6F83" w14:textId="29CA6B8F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Format papieru Min. A5 (≥148 mm)</w:t>
            </w:r>
          </w:p>
        </w:tc>
        <w:tc>
          <w:tcPr>
            <w:tcW w:w="2413" w:type="dxa"/>
            <w:vAlign w:val="center"/>
          </w:tcPr>
          <w:p w14:paraId="317BB7BA" w14:textId="435C4A20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2442AD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50CE541" w14:textId="77777777" w:rsidTr="005D1A59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354675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52DCEF70" w14:textId="38E92B3C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Dotykowy kolorowy ekran umożliwiający obsługę w rękawiczkach</w:t>
            </w:r>
          </w:p>
        </w:tc>
        <w:tc>
          <w:tcPr>
            <w:tcW w:w="2413" w:type="dxa"/>
            <w:vAlign w:val="center"/>
          </w:tcPr>
          <w:p w14:paraId="00DA7C20" w14:textId="51AEC572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8D88255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B0C2F8D" w14:textId="77777777" w:rsidTr="005D1A59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DA02DC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59AC7488" w14:textId="35A742EF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Obsługa w rękawiczkach</w:t>
            </w:r>
          </w:p>
        </w:tc>
        <w:tc>
          <w:tcPr>
            <w:tcW w:w="2413" w:type="dxa"/>
            <w:vAlign w:val="center"/>
          </w:tcPr>
          <w:p w14:paraId="47FF719A" w14:textId="38D979F6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DB605E0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B1CE9FC" w14:textId="77777777" w:rsidTr="005D1A59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B9EF3F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0A1C273F" w14:textId="573937F1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Prezentacja sygnału Min. 12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</w:rPr>
              <w:t>odprowadzeń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</w:rPr>
              <w:t xml:space="preserve"> jednocześnie</w:t>
            </w:r>
          </w:p>
        </w:tc>
        <w:tc>
          <w:tcPr>
            <w:tcW w:w="2413" w:type="dxa"/>
            <w:vAlign w:val="center"/>
          </w:tcPr>
          <w:p w14:paraId="751A49D1" w14:textId="0A289A2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C8EBE0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4949139" w14:textId="77777777" w:rsidTr="005D1A59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AC39C8B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09E83007" w14:textId="37CB0AE2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  <w:lang w:val="en-US"/>
              </w:rPr>
              <w:t xml:space="preserve">System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  <w:lang w:val="en-US"/>
              </w:rPr>
              <w:t>detekcji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  <w:lang w:val="en-US"/>
              </w:rPr>
              <w:t>rozruszników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  <w:lang w:val="en-US"/>
              </w:rPr>
              <w:t>serca</w:t>
            </w:r>
            <w:proofErr w:type="spellEnd"/>
            <w:r w:rsidRPr="00C27CEC">
              <w:rPr>
                <w:rFonts w:ascii="Verdana" w:hAnsi="Verdana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27CEC">
              <w:rPr>
                <w:rFonts w:ascii="Verdana" w:hAnsi="Verdana" w:cstheme="minorHAnsi"/>
                <w:sz w:val="18"/>
                <w:szCs w:val="18"/>
                <w:lang w:val="en-US"/>
              </w:rPr>
              <w:t>automatyczny</w:t>
            </w:r>
            <w:proofErr w:type="spellEnd"/>
          </w:p>
        </w:tc>
        <w:tc>
          <w:tcPr>
            <w:tcW w:w="2413" w:type="dxa"/>
            <w:vAlign w:val="center"/>
          </w:tcPr>
          <w:p w14:paraId="2B872F0C" w14:textId="52AE7E18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C24A32B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019B49A" w14:textId="77777777" w:rsidTr="001772A0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294010F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32F995FC" w14:textId="00AF13EF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Analiza EKG Automatyczna interpretacja</w:t>
            </w:r>
          </w:p>
        </w:tc>
        <w:tc>
          <w:tcPr>
            <w:tcW w:w="2413" w:type="dxa"/>
            <w:vAlign w:val="center"/>
          </w:tcPr>
          <w:p w14:paraId="2BFBB000" w14:textId="0B2833D7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19BC677" w14:textId="77777777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F529A8B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53224AD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1FB5EB8D" w14:textId="72ABB09E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Pamięć wewnętrzna na min. 300 rekordów zawierających po 10 s. zapisu EKG spoczynkowego i rytmu</w:t>
            </w:r>
          </w:p>
        </w:tc>
        <w:tc>
          <w:tcPr>
            <w:tcW w:w="2413" w:type="dxa"/>
            <w:vAlign w:val="center"/>
          </w:tcPr>
          <w:p w14:paraId="211A344D" w14:textId="5FA7686B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5552AAB" w14:textId="77777777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040DCF38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EFF97B9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7E6C43C8" w14:textId="3A466E10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200 minut zapisu rytmu cyfrowego lub zapisu ciągłego</w:t>
            </w:r>
          </w:p>
        </w:tc>
        <w:tc>
          <w:tcPr>
            <w:tcW w:w="2413" w:type="dxa"/>
            <w:vAlign w:val="center"/>
          </w:tcPr>
          <w:p w14:paraId="1A715CF9" w14:textId="345DBCFE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A08861D" w14:textId="77777777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6CC1544D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0D3522A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6603DF49" w14:textId="7B31A733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Łączność Bezprzewodowa</w:t>
            </w:r>
          </w:p>
        </w:tc>
        <w:tc>
          <w:tcPr>
            <w:tcW w:w="2413" w:type="dxa"/>
            <w:vAlign w:val="center"/>
          </w:tcPr>
          <w:p w14:paraId="3D99DF0B" w14:textId="0B283A3D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30E7592" w14:textId="77777777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7A60D3CD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CC0E40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624B85E3" w14:textId="07FB0314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Przesyłanie wyników Online w czasie rzeczywistym</w:t>
            </w:r>
          </w:p>
        </w:tc>
        <w:tc>
          <w:tcPr>
            <w:tcW w:w="2413" w:type="dxa"/>
            <w:vAlign w:val="center"/>
          </w:tcPr>
          <w:p w14:paraId="065C511A" w14:textId="214EE119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E9FFAAF" w14:textId="77777777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254C5F2A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AA6392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76BABADE" w14:textId="23AD0337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Porty Min. USB</w:t>
            </w:r>
          </w:p>
        </w:tc>
        <w:tc>
          <w:tcPr>
            <w:tcW w:w="2413" w:type="dxa"/>
            <w:vAlign w:val="center"/>
          </w:tcPr>
          <w:p w14:paraId="749FC6F7" w14:textId="6A1E32A1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0A0D65C" w14:textId="77777777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E204C8B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EB9CA1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52E4CC8A" w14:textId="65EB86A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Format danych PDF/DICOM</w:t>
            </w:r>
          </w:p>
        </w:tc>
        <w:tc>
          <w:tcPr>
            <w:tcW w:w="2413" w:type="dxa"/>
            <w:vAlign w:val="center"/>
          </w:tcPr>
          <w:p w14:paraId="2E87B44F" w14:textId="386EC0F2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71CFCF0" w14:textId="77777777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F83B911" w14:textId="77777777" w:rsidTr="001772A0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2543AA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28A1C26D" w14:textId="4C4A7595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Zasilanie Sieciowe + akumulator</w:t>
            </w:r>
          </w:p>
        </w:tc>
        <w:tc>
          <w:tcPr>
            <w:tcW w:w="2413" w:type="dxa"/>
            <w:vAlign w:val="center"/>
          </w:tcPr>
          <w:p w14:paraId="60AC9820" w14:textId="0BECE7CC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854FD3C" w14:textId="77777777" w:rsidR="000140E9" w:rsidRPr="00C27CEC" w:rsidRDefault="000140E9" w:rsidP="001772A0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09AFF637" w14:textId="77777777" w:rsidTr="001772A0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70DF51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6E342979" w14:textId="680A799B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Czas pracy Min. 2 godziny</w:t>
            </w:r>
          </w:p>
        </w:tc>
        <w:tc>
          <w:tcPr>
            <w:tcW w:w="2413" w:type="dxa"/>
            <w:vAlign w:val="center"/>
          </w:tcPr>
          <w:p w14:paraId="6227FB52" w14:textId="1A853575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2E15613" w14:textId="77777777" w:rsidR="000140E9" w:rsidRPr="00C27CEC" w:rsidRDefault="000140E9" w:rsidP="001772A0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1F588BB5" w14:textId="77777777" w:rsidTr="001772A0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0ADC26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34AC8A14" w14:textId="1FD5E8B9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Elektrody kończynowe Min. 4 szt.</w:t>
            </w:r>
          </w:p>
        </w:tc>
        <w:tc>
          <w:tcPr>
            <w:tcW w:w="2413" w:type="dxa"/>
            <w:vAlign w:val="center"/>
          </w:tcPr>
          <w:p w14:paraId="5A39E6CC" w14:textId="446ACFFD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A580F86" w14:textId="77777777" w:rsidR="000140E9" w:rsidRPr="00C27CEC" w:rsidRDefault="000140E9" w:rsidP="001772A0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7D417A4C" w14:textId="77777777" w:rsidTr="001772A0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B5FABF4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70545CE5" w14:textId="2A57655F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Elektrody piersiowe Min. 6 szt.</w:t>
            </w:r>
          </w:p>
        </w:tc>
        <w:tc>
          <w:tcPr>
            <w:tcW w:w="2413" w:type="dxa"/>
            <w:vAlign w:val="center"/>
          </w:tcPr>
          <w:p w14:paraId="6F7CB24D" w14:textId="08811DD5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DD13095" w14:textId="77777777" w:rsidR="000140E9" w:rsidRPr="00C27CEC" w:rsidRDefault="000140E9" w:rsidP="001772A0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42218C8A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3FDC253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4914C8C9" w14:textId="0666ECE8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Stolik jezdny</w:t>
            </w:r>
          </w:p>
        </w:tc>
        <w:tc>
          <w:tcPr>
            <w:tcW w:w="2413" w:type="dxa"/>
            <w:vAlign w:val="center"/>
          </w:tcPr>
          <w:p w14:paraId="3D67B0AB" w14:textId="5C6226BB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DF16E4E" w14:textId="77777777" w:rsidR="000140E9" w:rsidRPr="00C27CEC" w:rsidRDefault="000140E9" w:rsidP="001772A0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65FFCA3A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195AAF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13B8A92B" w14:textId="14DF2A48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Oprogramowanie Archiwizacja badań</w:t>
            </w:r>
          </w:p>
        </w:tc>
        <w:tc>
          <w:tcPr>
            <w:tcW w:w="2413" w:type="dxa"/>
            <w:vAlign w:val="center"/>
          </w:tcPr>
          <w:p w14:paraId="2E3E95F0" w14:textId="3C74B02C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20ADE52" w14:textId="77777777" w:rsidR="000140E9" w:rsidRPr="00C27CEC" w:rsidRDefault="000140E9" w:rsidP="001772A0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52DBF262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0FDF621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vAlign w:val="center"/>
          </w:tcPr>
          <w:p w14:paraId="49D80869" w14:textId="320D8B22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Język polski</w:t>
            </w:r>
          </w:p>
        </w:tc>
        <w:tc>
          <w:tcPr>
            <w:tcW w:w="2413" w:type="dxa"/>
            <w:vAlign w:val="center"/>
          </w:tcPr>
          <w:p w14:paraId="7FC7755D" w14:textId="63975276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1EE6D18" w14:textId="77777777" w:rsidR="000140E9" w:rsidRPr="00C27CEC" w:rsidRDefault="000140E9" w:rsidP="001772A0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4F89DBD4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AEE6A13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837E4" w14:textId="4E28A6F8" w:rsidR="000140E9" w:rsidRPr="00C27CEC" w:rsidRDefault="000140E9" w:rsidP="000140E9">
            <w:pPr>
              <w:pStyle w:val="Akapitzlist"/>
              <w:ind w:left="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Gwarancja min. 24 miesiące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34E943" w14:textId="089A58AE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3CE59B76" w14:textId="77777777" w:rsidR="000140E9" w:rsidRPr="00C27CEC" w:rsidRDefault="000140E9" w:rsidP="001772A0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5D0D553C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01772F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14460BFC" w14:textId="2448C3DC" w:rsidR="000140E9" w:rsidRPr="00C27CEC" w:rsidRDefault="000140E9" w:rsidP="000140E9">
            <w:pPr>
              <w:pStyle w:val="Akapitzlist"/>
              <w:ind w:left="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Okres dostępności części zamiennych – min. 8 lat od daty podpisania protokołu odbioru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468814" w14:textId="168E8EB0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52DF56AF" w14:textId="77777777" w:rsidR="000140E9" w:rsidRPr="00C27CEC" w:rsidRDefault="000140E9" w:rsidP="001772A0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34F67201" w14:textId="77777777" w:rsidTr="001772A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E5975E" w14:textId="77777777" w:rsidR="000140E9" w:rsidRPr="00C27CEC" w:rsidRDefault="000140E9" w:rsidP="000140E9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60ECDBC5" w14:textId="7604BF84" w:rsidR="000140E9" w:rsidRPr="00C27CEC" w:rsidRDefault="000140E9" w:rsidP="000140E9">
            <w:pPr>
              <w:pStyle w:val="Akapitzlist"/>
              <w:ind w:left="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Czas reakcji na zgłoszenie awarii w okresie gwarancji max. 48 godzin (dotyczy dni roboczych)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B800AF" w14:textId="2F341308" w:rsidR="000140E9" w:rsidRPr="00C27CEC" w:rsidRDefault="000140E9" w:rsidP="001772A0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22FF3DE6" w14:textId="77777777" w:rsidR="000140E9" w:rsidRPr="00C27CEC" w:rsidRDefault="000140E9" w:rsidP="001772A0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</w:tr>
      <w:tr w:rsidR="000140E9" w:rsidRPr="00A62FF3" w14:paraId="2ABC6D07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04FE4C29" w14:textId="74B7EA98" w:rsidR="000140E9" w:rsidRPr="00A62FF3" w:rsidRDefault="000140E9" w:rsidP="000140E9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</w:rPr>
            </w:pPr>
            <w:proofErr w:type="spellStart"/>
            <w:r>
              <w:rPr>
                <w:rStyle w:val="labelastextbox"/>
                <w:b/>
              </w:rPr>
              <w:t>Holter</w:t>
            </w:r>
            <w:proofErr w:type="spellEnd"/>
            <w:r>
              <w:rPr>
                <w:rStyle w:val="labelastextbox"/>
                <w:b/>
              </w:rPr>
              <w:t xml:space="preserve"> EKG z oprogramowaniem – 6 szt.</w:t>
            </w:r>
          </w:p>
        </w:tc>
      </w:tr>
      <w:tr w:rsidR="000140E9" w:rsidRPr="00A62FF3" w14:paraId="37DCD04F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9AF7EDC" w14:textId="77777777" w:rsidR="000140E9" w:rsidRPr="00A62FF3" w:rsidRDefault="000140E9" w:rsidP="000140E9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7CA2852D" w14:textId="77777777" w:rsidR="000140E9" w:rsidRPr="00A62FF3" w:rsidRDefault="000140E9" w:rsidP="000140E9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01DC0597" w14:textId="77777777" w:rsidR="000140E9" w:rsidRPr="00A62FF3" w:rsidRDefault="000140E9" w:rsidP="000140E9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70CF173E" w14:textId="77777777" w:rsidR="000140E9" w:rsidRPr="00A62FF3" w:rsidRDefault="000140E9" w:rsidP="000140E9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53BB97DE" w14:textId="77777777" w:rsidR="000140E9" w:rsidRPr="00A62FF3" w:rsidRDefault="000140E9" w:rsidP="000140E9">
            <w:pPr>
              <w:jc w:val="center"/>
            </w:pPr>
            <w:r w:rsidRPr="00A62FF3">
              <w:t>Wpisać TAK lub NIE</w:t>
            </w:r>
          </w:p>
          <w:p w14:paraId="5EBDF13E" w14:textId="77777777" w:rsidR="000140E9" w:rsidRPr="00A62FF3" w:rsidRDefault="000140E9" w:rsidP="000140E9">
            <w:pPr>
              <w:jc w:val="center"/>
            </w:pPr>
            <w:r w:rsidRPr="00A62FF3">
              <w:t>oraz ew. podać</w:t>
            </w:r>
          </w:p>
        </w:tc>
      </w:tr>
      <w:tr w:rsidR="000140E9" w:rsidRPr="00A62FF3" w14:paraId="7FB0826A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35D1BE29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Producent ……………………………………….………  (Należy podać)</w:t>
            </w:r>
          </w:p>
          <w:p w14:paraId="4A78FA05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Model ……………………………………………………  (Należy podać)</w:t>
            </w:r>
          </w:p>
          <w:p w14:paraId="1E1C6477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Kraj pochodzenia ………………………………………… (Należy podać)</w:t>
            </w:r>
          </w:p>
          <w:p w14:paraId="4246EA1E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lastRenderedPageBreak/>
              <w:t>Rok produkcji: …………………………………………….(Należy podać)</w:t>
            </w:r>
          </w:p>
          <w:p w14:paraId="35906647" w14:textId="77777777" w:rsidR="000140E9" w:rsidRPr="00A62FF3" w:rsidRDefault="000140E9" w:rsidP="000140E9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0140E9" w:rsidRPr="00A62FF3" w14:paraId="7E9E5CB0" w14:textId="77777777" w:rsidTr="00512AAF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188076F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1E898" w14:textId="275534D8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12 kanałowa rejestracja cyfrowa z podglądem zapisu EKG</w:t>
            </w:r>
          </w:p>
        </w:tc>
        <w:tc>
          <w:tcPr>
            <w:tcW w:w="2413" w:type="dxa"/>
            <w:vAlign w:val="center"/>
          </w:tcPr>
          <w:p w14:paraId="5A94DCB1" w14:textId="1A0A615A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BE36B76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CC4C887" w14:textId="77777777" w:rsidTr="00E110A1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56CF70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CD22" w14:textId="0C5CF1F4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Podgląd zapisu EKG</w:t>
            </w:r>
          </w:p>
        </w:tc>
        <w:tc>
          <w:tcPr>
            <w:tcW w:w="2413" w:type="dxa"/>
            <w:vAlign w:val="center"/>
          </w:tcPr>
          <w:p w14:paraId="21AA7C34" w14:textId="1B456FDF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46B8B1E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4656CF9" w14:textId="77777777" w:rsidTr="00E110A1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44DB996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58177" w14:textId="4A1420EF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Czas zapisu min. do 7 dni</w:t>
            </w:r>
          </w:p>
        </w:tc>
        <w:tc>
          <w:tcPr>
            <w:tcW w:w="2413" w:type="dxa"/>
            <w:vAlign w:val="center"/>
          </w:tcPr>
          <w:p w14:paraId="2DD48122" w14:textId="51E17E00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C6AB318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FA8B11D" w14:textId="77777777" w:rsidTr="00E110A1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124A59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B1386" w14:textId="74DEE056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Stopień wodoodporności i pyłoszczelności IP27</w:t>
            </w:r>
          </w:p>
        </w:tc>
        <w:tc>
          <w:tcPr>
            <w:tcW w:w="2413" w:type="dxa"/>
            <w:vAlign w:val="center"/>
          </w:tcPr>
          <w:p w14:paraId="5DE8B154" w14:textId="52ABA47C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2E7BF75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B7CB6BC" w14:textId="77777777" w:rsidTr="00E110A1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59F7590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DC87E" w14:textId="6206386A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Szybkie wykrywanie anomalii sercowych</w:t>
            </w:r>
          </w:p>
        </w:tc>
        <w:tc>
          <w:tcPr>
            <w:tcW w:w="2413" w:type="dxa"/>
            <w:vAlign w:val="center"/>
          </w:tcPr>
          <w:p w14:paraId="0BB13F93" w14:textId="404FA419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9E0ADEA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846E445" w14:textId="77777777" w:rsidTr="0015408B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7B2422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62464" w14:textId="1964C395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Automatyczna ocena odcinka ST</w:t>
            </w:r>
          </w:p>
        </w:tc>
        <w:tc>
          <w:tcPr>
            <w:tcW w:w="2413" w:type="dxa"/>
            <w:vAlign w:val="center"/>
          </w:tcPr>
          <w:p w14:paraId="7F4EC35A" w14:textId="4A57181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BA9484A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30D622C" w14:textId="77777777" w:rsidTr="0015408B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2B01D68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4FFD0" w14:textId="04D8559F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Wizualizacja zmiany między uderzeniami za pomocą wykresu </w:t>
            </w:r>
          </w:p>
        </w:tc>
        <w:tc>
          <w:tcPr>
            <w:tcW w:w="2413" w:type="dxa"/>
            <w:vAlign w:val="center"/>
          </w:tcPr>
          <w:p w14:paraId="42B6B105" w14:textId="0A440F5D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5B1DA37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7FE28A9" w14:textId="77777777" w:rsidTr="0015408B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37C04ED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5FB38" w14:textId="0D422BA7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Automatyczne wykrywanie migotania przedsionków</w:t>
            </w:r>
          </w:p>
        </w:tc>
        <w:tc>
          <w:tcPr>
            <w:tcW w:w="2413" w:type="dxa"/>
            <w:vAlign w:val="center"/>
          </w:tcPr>
          <w:p w14:paraId="67138EC0" w14:textId="700E1090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4583BE1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11169CC" w14:textId="77777777" w:rsidTr="0015408B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6ADA65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95066" w14:textId="14D40EB8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Wykrywanie rozrusznika serca</w:t>
            </w:r>
          </w:p>
        </w:tc>
        <w:tc>
          <w:tcPr>
            <w:tcW w:w="2413" w:type="dxa"/>
            <w:vAlign w:val="center"/>
          </w:tcPr>
          <w:p w14:paraId="499E2EB3" w14:textId="669E63D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472541B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9B1317F" w14:textId="77777777" w:rsidTr="008E45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1496B8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6E1FE" w14:textId="019CC2FB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Karta pamięci SD min. 2GB - min. 2 szt.</w:t>
            </w:r>
          </w:p>
        </w:tc>
        <w:tc>
          <w:tcPr>
            <w:tcW w:w="2413" w:type="dxa"/>
            <w:vAlign w:val="center"/>
          </w:tcPr>
          <w:p w14:paraId="18789C40" w14:textId="5BCF6472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60F07F5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706E3EF" w14:textId="77777777" w:rsidTr="008E45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C4B9C4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76BDF" w14:textId="6D3FDCD6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Czas pracy baterii do 8 dni na jednej baterii</w:t>
            </w:r>
          </w:p>
        </w:tc>
        <w:tc>
          <w:tcPr>
            <w:tcW w:w="2413" w:type="dxa"/>
            <w:vAlign w:val="center"/>
          </w:tcPr>
          <w:p w14:paraId="1092116C" w14:textId="3E4D48E0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EB313AE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40E81E3" w14:textId="77777777" w:rsidTr="008E45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5076B19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47D52" w14:textId="2C930CB8" w:rsidR="000140E9" w:rsidRPr="00C27CEC" w:rsidRDefault="000140E9" w:rsidP="000140E9">
            <w:pPr>
              <w:spacing w:before="120" w:after="12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System długiego monitorowania EKG</w:t>
            </w:r>
          </w:p>
        </w:tc>
        <w:tc>
          <w:tcPr>
            <w:tcW w:w="2413" w:type="dxa"/>
            <w:vAlign w:val="center"/>
          </w:tcPr>
          <w:p w14:paraId="79686117" w14:textId="35F17C96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461B94D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204E2BA" w14:textId="77777777" w:rsidTr="008E45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63AD0B5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59DFA" w14:textId="43DF1142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Rozszerzona analiza HRV i ST </w:t>
            </w:r>
          </w:p>
        </w:tc>
        <w:tc>
          <w:tcPr>
            <w:tcW w:w="2413" w:type="dxa"/>
            <w:vAlign w:val="center"/>
          </w:tcPr>
          <w:p w14:paraId="3A6A3AB7" w14:textId="0C455DB6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85B4F7B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FDB83B4" w14:textId="77777777" w:rsidTr="008E45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120F8F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B8F1A" w14:textId="24701747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Rozszerzona analiza kardiostymulatorów</w:t>
            </w:r>
          </w:p>
        </w:tc>
        <w:tc>
          <w:tcPr>
            <w:tcW w:w="2413" w:type="dxa"/>
            <w:vAlign w:val="center"/>
          </w:tcPr>
          <w:p w14:paraId="75DDD473" w14:textId="5C28D313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A2C4838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56E127A" w14:textId="77777777" w:rsidTr="00CD468A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FE0895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C0D93" w14:textId="25FCCE3A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Analiza QT/</w:t>
            </w:r>
            <w:proofErr w:type="spellStart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QTc</w:t>
            </w:r>
            <w:proofErr w:type="spellEnd"/>
          </w:p>
        </w:tc>
        <w:tc>
          <w:tcPr>
            <w:tcW w:w="2413" w:type="dxa"/>
            <w:vAlign w:val="center"/>
          </w:tcPr>
          <w:p w14:paraId="16C1AB41" w14:textId="58FB517C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ED390FE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33682F7" w14:textId="77777777" w:rsidTr="00CD468A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E632CFA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154E6" w14:textId="6E804D80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Analiza PQ</w:t>
            </w:r>
          </w:p>
        </w:tc>
        <w:tc>
          <w:tcPr>
            <w:tcW w:w="2413" w:type="dxa"/>
            <w:vAlign w:val="center"/>
          </w:tcPr>
          <w:p w14:paraId="2CE2F2EB" w14:textId="3C71E088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98DE27D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C670DC0" w14:textId="77777777" w:rsidTr="00CD468A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D4B285B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7F0D2" w14:textId="4B2A1DD0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Analiza rytmu</w:t>
            </w:r>
          </w:p>
        </w:tc>
        <w:tc>
          <w:tcPr>
            <w:tcW w:w="2413" w:type="dxa"/>
            <w:vAlign w:val="center"/>
          </w:tcPr>
          <w:p w14:paraId="23BE5FE3" w14:textId="3B3B8FB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97158C3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19F89EB" w14:textId="77777777" w:rsidTr="00CD468A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ECF0CF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F1E52" w14:textId="5BAE5ED9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Wielopoziomowa klasyfikacja </w:t>
            </w:r>
            <w:proofErr w:type="spellStart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pobudzeń</w:t>
            </w:r>
            <w:proofErr w:type="spellEnd"/>
          </w:p>
        </w:tc>
        <w:tc>
          <w:tcPr>
            <w:tcW w:w="2413" w:type="dxa"/>
            <w:vAlign w:val="center"/>
          </w:tcPr>
          <w:p w14:paraId="399B29FF" w14:textId="1AB79B8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0A6FF5F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DF585C1" w14:textId="77777777" w:rsidTr="00CD468A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07AF53C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EB1D2" w14:textId="214DB13E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Analiza Relief</w:t>
            </w:r>
          </w:p>
        </w:tc>
        <w:tc>
          <w:tcPr>
            <w:tcW w:w="2413" w:type="dxa"/>
            <w:vAlign w:val="center"/>
          </w:tcPr>
          <w:p w14:paraId="2C98B9E1" w14:textId="0A63F68E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A1FB87D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F2E3E66" w14:textId="77777777" w:rsidTr="005B59EB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18F7C8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6961D" w14:textId="3C956826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Analiza </w:t>
            </w:r>
            <w:proofErr w:type="spellStart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Waterfall</w:t>
            </w:r>
            <w:proofErr w:type="spellEnd"/>
          </w:p>
        </w:tc>
        <w:tc>
          <w:tcPr>
            <w:tcW w:w="2413" w:type="dxa"/>
            <w:vAlign w:val="center"/>
          </w:tcPr>
          <w:p w14:paraId="1819A3F0" w14:textId="37F65CA9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AB2FA04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54F240C" w14:textId="77777777" w:rsidTr="005B59EB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1CABD2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845D3" w14:textId="59966C92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Monitorowanie aktywności ruchowej pacjenta</w:t>
            </w:r>
          </w:p>
        </w:tc>
        <w:tc>
          <w:tcPr>
            <w:tcW w:w="2413" w:type="dxa"/>
            <w:vAlign w:val="center"/>
          </w:tcPr>
          <w:p w14:paraId="599B5B69" w14:textId="014D8648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80EA7FB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C679A02" w14:textId="77777777" w:rsidTr="007A646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779964D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7F597" w14:textId="790CFFD2" w:rsidR="000140E9" w:rsidRPr="00C27CEC" w:rsidRDefault="000140E9" w:rsidP="000140E9">
            <w:pPr>
              <w:spacing w:before="120" w:after="12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Gwarancja min. 24 miesiące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E59817" w14:textId="02BF0B89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33089C79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3D78AE1" w14:textId="77777777" w:rsidTr="007A646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A3B60AC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62F88E2F" w14:textId="762A3E23" w:rsidR="000140E9" w:rsidRPr="00C27CEC" w:rsidRDefault="000140E9" w:rsidP="000140E9">
            <w:pPr>
              <w:spacing w:before="120" w:after="12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Okres dostępności części zamiennych – min. 8 lat od daty podpisania protokołu odbioru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47389E5" w14:textId="4D9ECDD6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0F7E1AD1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D31ED39" w14:textId="77777777" w:rsidTr="007A6460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4CA690" w14:textId="77777777" w:rsidR="000140E9" w:rsidRPr="00C27CEC" w:rsidRDefault="000140E9" w:rsidP="000140E9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4D9E9D6E" w14:textId="604B64BB" w:rsidR="000140E9" w:rsidRPr="00C27CEC" w:rsidRDefault="000140E9" w:rsidP="000140E9">
            <w:pPr>
              <w:spacing w:before="120" w:after="12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Czas reakcji na zgłoszenie awarii w okresie gwarancji max. 48 godzin (dotyczy dni roboczych)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90A6ADD" w14:textId="4764398B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7FB27B52" w14:textId="77777777" w:rsidR="000140E9" w:rsidRPr="00C27CEC" w:rsidRDefault="000140E9" w:rsidP="000140E9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F100C92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447607A5" w14:textId="30C0B765" w:rsidR="000140E9" w:rsidRPr="00A62FF3" w:rsidRDefault="000140E9" w:rsidP="000140E9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</w:rPr>
            </w:pPr>
            <w:bookmarkStart w:id="5" w:name="_Hlk213868817"/>
            <w:r w:rsidRPr="00A62FF3">
              <w:rPr>
                <w:b/>
                <w:bCs/>
                <w:iCs/>
              </w:rPr>
              <w:t xml:space="preserve">   </w:t>
            </w:r>
            <w:proofErr w:type="spellStart"/>
            <w:r>
              <w:rPr>
                <w:b/>
                <w:bCs/>
                <w:iCs/>
              </w:rPr>
              <w:t>Holter</w:t>
            </w:r>
            <w:proofErr w:type="spellEnd"/>
            <w:r>
              <w:rPr>
                <w:b/>
                <w:bCs/>
                <w:iCs/>
              </w:rPr>
              <w:t xml:space="preserve"> ciśnieniowy – 2 sztuki</w:t>
            </w:r>
          </w:p>
        </w:tc>
      </w:tr>
      <w:tr w:rsidR="000140E9" w:rsidRPr="00A62FF3" w14:paraId="34478A68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5BF2FC2" w14:textId="77777777" w:rsidR="000140E9" w:rsidRPr="00A62FF3" w:rsidRDefault="000140E9" w:rsidP="000140E9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3297DC8D" w14:textId="77777777" w:rsidR="000140E9" w:rsidRPr="00A62FF3" w:rsidRDefault="000140E9" w:rsidP="000140E9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06F4D41C" w14:textId="77777777" w:rsidR="000140E9" w:rsidRPr="00A62FF3" w:rsidRDefault="000140E9" w:rsidP="000140E9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7979E333" w14:textId="77777777" w:rsidR="000140E9" w:rsidRPr="00A62FF3" w:rsidRDefault="000140E9" w:rsidP="000140E9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540E2219" w14:textId="77777777" w:rsidR="000140E9" w:rsidRPr="00A62FF3" w:rsidRDefault="000140E9" w:rsidP="000140E9">
            <w:pPr>
              <w:jc w:val="center"/>
            </w:pPr>
            <w:r w:rsidRPr="00A62FF3">
              <w:t>Wpisać TAK lub NIE</w:t>
            </w:r>
          </w:p>
          <w:p w14:paraId="3D3EFB9D" w14:textId="77777777" w:rsidR="000140E9" w:rsidRPr="00A62FF3" w:rsidRDefault="000140E9" w:rsidP="000140E9">
            <w:pPr>
              <w:jc w:val="center"/>
            </w:pPr>
            <w:r w:rsidRPr="00A62FF3">
              <w:t>oraz ew. podać</w:t>
            </w:r>
          </w:p>
        </w:tc>
      </w:tr>
      <w:tr w:rsidR="000140E9" w:rsidRPr="00A62FF3" w14:paraId="0071B3BD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37957F7D" w14:textId="77777777" w:rsidR="000140E9" w:rsidRPr="00A62FF3" w:rsidRDefault="000140E9" w:rsidP="000140E9">
            <w:pPr>
              <w:pStyle w:val="Tekstpodstawowy2"/>
              <w:spacing w:before="120"/>
              <w:ind w:left="113"/>
            </w:pPr>
            <w:r w:rsidRPr="00A62FF3">
              <w:t>Producent ………………………………  (Należy podać)</w:t>
            </w:r>
          </w:p>
          <w:p w14:paraId="7D48B1BA" w14:textId="77777777" w:rsidR="000140E9" w:rsidRPr="00A62FF3" w:rsidRDefault="000140E9" w:rsidP="000140E9">
            <w:pPr>
              <w:pStyle w:val="Tekstpodstawowy2"/>
              <w:spacing w:before="120"/>
              <w:ind w:left="114"/>
            </w:pPr>
            <w:r w:rsidRPr="00A62FF3">
              <w:t>Model …………………………………  (Należy podać)</w:t>
            </w:r>
          </w:p>
          <w:p w14:paraId="68D72C2C" w14:textId="77777777" w:rsidR="000140E9" w:rsidRPr="00A62FF3" w:rsidRDefault="000140E9" w:rsidP="000140E9">
            <w:pPr>
              <w:pStyle w:val="Tekstpodstawowy2"/>
              <w:spacing w:before="120"/>
              <w:ind w:left="114"/>
            </w:pPr>
            <w:r w:rsidRPr="00A62FF3">
              <w:t>Kraj pochodzenia ……………………… (Należy podać)</w:t>
            </w:r>
          </w:p>
          <w:p w14:paraId="21C67AB7" w14:textId="77777777" w:rsidR="000140E9" w:rsidRPr="00A62FF3" w:rsidRDefault="000140E9" w:rsidP="000140E9">
            <w:pPr>
              <w:pStyle w:val="Tekstpodstawowy2"/>
              <w:spacing w:before="120"/>
              <w:ind w:left="114"/>
            </w:pPr>
            <w:r w:rsidRPr="00A62FF3">
              <w:t>Rok produkcji: ……………………,,,….(Należy podać)</w:t>
            </w:r>
          </w:p>
          <w:p w14:paraId="565E7314" w14:textId="77777777" w:rsidR="000140E9" w:rsidRPr="00A62FF3" w:rsidRDefault="000140E9" w:rsidP="000140E9">
            <w:pPr>
              <w:pStyle w:val="Tekstpodstawowy2"/>
              <w:spacing w:before="120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0140E9" w:rsidRPr="00A62FF3" w14:paraId="5E009983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7D594C1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B88888" w14:textId="4DA6AD26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Typ urządzenia System do długotrwałego monitorowania ciśnienia tętniczego krwi(</w:t>
            </w:r>
            <w:proofErr w:type="spellStart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Holter</w:t>
            </w:r>
            <w:proofErr w:type="spellEnd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ABPM)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vAlign w:val="center"/>
          </w:tcPr>
          <w:p w14:paraId="1D5A89C6" w14:textId="4F8BE99A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5642588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BC9AAF3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CFCD330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3EB6B2" w14:textId="119ACFB2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W skład systemu wchodzi rejestrator ciśnienia z oprogramowaniem </w:t>
            </w:r>
          </w:p>
        </w:tc>
        <w:tc>
          <w:tcPr>
            <w:tcW w:w="2413" w:type="dxa"/>
            <w:vAlign w:val="center"/>
          </w:tcPr>
          <w:p w14:paraId="62F3B7D5" w14:textId="458D96C1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AE0592B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BD0DC09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6701D3C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1E5CAB" w14:textId="3A33B73A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Zakres monitorowania Minimum 24 godziny ciągłego pomiaru</w:t>
            </w:r>
          </w:p>
        </w:tc>
        <w:tc>
          <w:tcPr>
            <w:tcW w:w="2413" w:type="dxa"/>
            <w:vAlign w:val="center"/>
          </w:tcPr>
          <w:p w14:paraId="75D5C5BD" w14:textId="63DD53D6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50FD7A7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D3AF9EE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6CF519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03A324" w14:textId="13F75BC9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Analiza danych Histogramy: SYS (skurczowe), DIA (rozkurczowe), HR (tętno)</w:t>
            </w:r>
          </w:p>
        </w:tc>
        <w:tc>
          <w:tcPr>
            <w:tcW w:w="2413" w:type="dxa"/>
            <w:vAlign w:val="center"/>
          </w:tcPr>
          <w:p w14:paraId="459654A6" w14:textId="3CE61DE5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33A4377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06E58B8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0E1EE4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3E4AD" w14:textId="5B63F85A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Rejestrator Przenośny, lekki, umożliwiający zapis danych</w:t>
            </w:r>
          </w:p>
        </w:tc>
        <w:tc>
          <w:tcPr>
            <w:tcW w:w="2413" w:type="dxa"/>
            <w:vAlign w:val="center"/>
          </w:tcPr>
          <w:p w14:paraId="66287E23" w14:textId="4866151A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A7BF4E2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4ACD225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44E63C8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6E0CD" w14:textId="7476FCA4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Rejestrator wyposażony w mankiet minimum standardowy</w:t>
            </w:r>
          </w:p>
        </w:tc>
        <w:tc>
          <w:tcPr>
            <w:tcW w:w="2413" w:type="dxa"/>
            <w:vAlign w:val="center"/>
          </w:tcPr>
          <w:p w14:paraId="55FAD696" w14:textId="0F4453C6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3072897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3A4D06B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5068C24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B0B7C" w14:textId="13C70BB4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Zasilanie: Minimum 2 baterie w zestawie</w:t>
            </w:r>
          </w:p>
        </w:tc>
        <w:tc>
          <w:tcPr>
            <w:tcW w:w="2413" w:type="dxa"/>
            <w:vAlign w:val="center"/>
          </w:tcPr>
          <w:p w14:paraId="1F3455B0" w14:textId="4B4E97CA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5C7F8E9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EDF0FDE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4DC878A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89DD6" w14:textId="5618B010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Komunikacja: Kabel USB do transmisji danych</w:t>
            </w:r>
          </w:p>
        </w:tc>
        <w:tc>
          <w:tcPr>
            <w:tcW w:w="2413" w:type="dxa"/>
            <w:vAlign w:val="center"/>
          </w:tcPr>
          <w:p w14:paraId="3BDBF961" w14:textId="00674694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0FAC187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04B7F99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70777D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4D275" w14:textId="0C272E15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Oprogramowanie: Możliwość generowania raportów i analizy pomiarów</w:t>
            </w:r>
          </w:p>
        </w:tc>
        <w:tc>
          <w:tcPr>
            <w:tcW w:w="2413" w:type="dxa"/>
            <w:vAlign w:val="center"/>
          </w:tcPr>
          <w:p w14:paraId="7D2AC524" w14:textId="6D30F79A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CD9F2FB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4E6F3A3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6AC029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5ACBD8" w14:textId="321AD97C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Programowanie pomiarów Możliwość ustawienia pomiarów dzień/noc</w:t>
            </w:r>
          </w:p>
        </w:tc>
        <w:tc>
          <w:tcPr>
            <w:tcW w:w="2413" w:type="dxa"/>
            <w:vAlign w:val="center"/>
          </w:tcPr>
          <w:p w14:paraId="2B4B1BB9" w14:textId="0A97B608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B736497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F4BB474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B1D7493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E2CBB" w14:textId="6D6EDE56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Pamięć urządzenia Zdolność przechowywania pełnego badania 24h</w:t>
            </w:r>
          </w:p>
        </w:tc>
        <w:tc>
          <w:tcPr>
            <w:tcW w:w="2413" w:type="dxa"/>
            <w:vAlign w:val="center"/>
          </w:tcPr>
          <w:p w14:paraId="1ED6C931" w14:textId="792F09EC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0F12CAD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132C9B9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656842F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9C1D6" w14:textId="48B2AB44" w:rsidR="000140E9" w:rsidRPr="00C27CEC" w:rsidRDefault="000140E9" w:rsidP="000140E9">
            <w:pPr>
              <w:spacing w:before="120" w:after="12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Zgodność Urządzenie medyczne dopuszczone do obrotu (CE)</w:t>
            </w:r>
          </w:p>
        </w:tc>
        <w:tc>
          <w:tcPr>
            <w:tcW w:w="2413" w:type="dxa"/>
            <w:vAlign w:val="center"/>
          </w:tcPr>
          <w:p w14:paraId="372E0283" w14:textId="1C9CABB5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B233846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4BBE4C6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EED0509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6F9FF" w14:textId="7952DC01" w:rsidR="000140E9" w:rsidRPr="00C27CEC" w:rsidRDefault="000140E9" w:rsidP="000140E9">
            <w:pPr>
              <w:spacing w:before="120" w:after="12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Gwarancja min. 24 miesiące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11694E" w14:textId="7ACF1E2D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7C019B9E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67D8249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0357F8B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3F6AB9A8" w14:textId="76C5A273" w:rsidR="000140E9" w:rsidRPr="00C27CEC" w:rsidRDefault="000140E9" w:rsidP="000140E9">
            <w:pPr>
              <w:spacing w:before="120" w:after="12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Okres dostępności części zamiennych – min. 8 lat od daty podpisania protokołu odbioru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614AC7" w14:textId="16F60A98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3B7EB1F3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E98B13A" w14:textId="77777777" w:rsidTr="001772A0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F2BA2D9" w14:textId="77777777" w:rsidR="000140E9" w:rsidRPr="00C27CEC" w:rsidRDefault="000140E9" w:rsidP="000140E9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181324D1" w14:textId="78012396" w:rsidR="000140E9" w:rsidRPr="00C27CEC" w:rsidRDefault="000140E9" w:rsidP="000140E9">
            <w:pPr>
              <w:spacing w:before="120" w:after="12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Czas reakcji na zgłoszenie awarii w okresie gwarancji max. 48 godzin (dotyczy dni roboczych)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78326E" w14:textId="5EBF1E70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6B336AE5" w14:textId="77777777" w:rsidR="000140E9" w:rsidRPr="00C27CEC" w:rsidRDefault="000140E9" w:rsidP="001772A0">
            <w:pPr>
              <w:pStyle w:val="Tekstpodstawowy2"/>
              <w:spacing w:before="120"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FFE7B6F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38091885" w14:textId="593CB50F" w:rsidR="000140E9" w:rsidRPr="00A62FF3" w:rsidRDefault="000140E9" w:rsidP="000140E9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</w:rPr>
            </w:pPr>
            <w:bookmarkStart w:id="6" w:name="_Hlk215264055"/>
            <w:r w:rsidRPr="005249FF">
              <w:rPr>
                <w:rStyle w:val="labelastextbox"/>
                <w:b/>
              </w:rPr>
              <w:t>System monitorowania pacjenta na 8 stanowisk z pomiarem inwazyjnym i nieinwazyjnym rzutu serca</w:t>
            </w:r>
            <w:r>
              <w:rPr>
                <w:rStyle w:val="labelastextbox"/>
                <w:b/>
              </w:rPr>
              <w:t xml:space="preserve"> – 1 zestaw</w:t>
            </w:r>
          </w:p>
        </w:tc>
      </w:tr>
      <w:tr w:rsidR="000140E9" w:rsidRPr="00A62FF3" w14:paraId="604FFD0D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0D23859" w14:textId="77777777" w:rsidR="000140E9" w:rsidRPr="00A62FF3" w:rsidRDefault="000140E9" w:rsidP="000140E9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4BC8A52B" w14:textId="77777777" w:rsidR="000140E9" w:rsidRPr="00A62FF3" w:rsidRDefault="000140E9" w:rsidP="000140E9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6B753FC1" w14:textId="77777777" w:rsidR="000140E9" w:rsidRPr="00A62FF3" w:rsidRDefault="000140E9" w:rsidP="000140E9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0C1BC6DA" w14:textId="77777777" w:rsidR="000140E9" w:rsidRPr="00A62FF3" w:rsidRDefault="000140E9" w:rsidP="000140E9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20A856DD" w14:textId="77777777" w:rsidR="000140E9" w:rsidRPr="00A62FF3" w:rsidRDefault="000140E9" w:rsidP="000140E9">
            <w:pPr>
              <w:jc w:val="center"/>
            </w:pPr>
            <w:r w:rsidRPr="00A62FF3">
              <w:lastRenderedPageBreak/>
              <w:t>Wpisać TAK lub NIE</w:t>
            </w:r>
          </w:p>
          <w:p w14:paraId="75192291" w14:textId="77777777" w:rsidR="000140E9" w:rsidRPr="00A62FF3" w:rsidRDefault="000140E9" w:rsidP="000140E9">
            <w:pPr>
              <w:jc w:val="center"/>
            </w:pPr>
            <w:r w:rsidRPr="00A62FF3">
              <w:t>oraz ew. podać</w:t>
            </w:r>
          </w:p>
        </w:tc>
      </w:tr>
      <w:tr w:rsidR="000140E9" w:rsidRPr="00A62FF3" w14:paraId="2E0F4579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77ABB69C" w14:textId="77777777" w:rsidR="000140E9" w:rsidRPr="00A62FF3" w:rsidRDefault="000140E9" w:rsidP="000140E9">
            <w:pPr>
              <w:pStyle w:val="Tekstpodstawowy2"/>
              <w:ind w:left="114"/>
            </w:pPr>
          </w:p>
          <w:p w14:paraId="1189652D" w14:textId="77777777" w:rsidR="000140E9" w:rsidRPr="00A62FF3" w:rsidRDefault="000140E9" w:rsidP="000140E9">
            <w:pPr>
              <w:pStyle w:val="Tekstpodstawowy2"/>
              <w:ind w:left="114"/>
            </w:pPr>
            <w:r w:rsidRPr="00A62FF3">
              <w:t>Producent ………………………………..(Należy podać)</w:t>
            </w:r>
          </w:p>
          <w:p w14:paraId="5EFB3567" w14:textId="77777777" w:rsidR="000140E9" w:rsidRPr="00A62FF3" w:rsidRDefault="000140E9" w:rsidP="000140E9">
            <w:pPr>
              <w:pStyle w:val="Tekstpodstawowy2"/>
              <w:ind w:left="114"/>
            </w:pPr>
            <w:r w:rsidRPr="00A62FF3">
              <w:t>Model ……………………………………(Należy podać)</w:t>
            </w:r>
          </w:p>
          <w:p w14:paraId="663CAA40" w14:textId="77777777" w:rsidR="000140E9" w:rsidRPr="00A62FF3" w:rsidRDefault="000140E9" w:rsidP="000140E9">
            <w:pPr>
              <w:pStyle w:val="Tekstpodstawowy2"/>
              <w:ind w:left="114"/>
            </w:pPr>
            <w:r w:rsidRPr="00A62FF3">
              <w:t>Kraj pochodzenia ……………………… (Należy podać)</w:t>
            </w:r>
          </w:p>
          <w:p w14:paraId="405C406D" w14:textId="77777777" w:rsidR="000140E9" w:rsidRPr="00A62FF3" w:rsidRDefault="000140E9" w:rsidP="000140E9">
            <w:pPr>
              <w:pStyle w:val="Tekstpodstawowy2"/>
              <w:ind w:left="114"/>
            </w:pPr>
            <w:r w:rsidRPr="00A62FF3">
              <w:t>Rok produkcji: ………………………….(Należy podać)</w:t>
            </w:r>
          </w:p>
          <w:p w14:paraId="2E207402" w14:textId="77777777" w:rsidR="000140E9" w:rsidRPr="00A62FF3" w:rsidRDefault="000140E9" w:rsidP="000140E9">
            <w:pPr>
              <w:pStyle w:val="Tekstpodstawowy2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bookmarkEnd w:id="6"/>
      <w:tr w:rsidR="000140E9" w:rsidRPr="00A62FF3" w14:paraId="5E31FFF0" w14:textId="77777777" w:rsidTr="001653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CE69F0B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07304" w14:textId="276F0732" w:rsidR="000140E9" w:rsidRPr="00C27CEC" w:rsidRDefault="000140E9" w:rsidP="000140E9">
            <w:pPr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Liczba stanowisk: System monitorowania pacjenta min. 8 stanowisk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vAlign w:val="center"/>
          </w:tcPr>
          <w:p w14:paraId="12F92A69" w14:textId="034603D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BDCBC55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8F3DB1B" w14:textId="77777777" w:rsidTr="001653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C03993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D9C4F" w14:textId="42A16B88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System monitorowania pacjenta z pomiarami inwazyjnymi i nieinwazyjnymi to zaawansowane rozwiązanie medyczne, które umożliwia kompleksową ocenę stanu zdrowia pacjenta poprzez zbieranie danych o jego podstawowych parametrach życiowych</w:t>
            </w:r>
          </w:p>
        </w:tc>
        <w:tc>
          <w:tcPr>
            <w:tcW w:w="2413" w:type="dxa"/>
            <w:vAlign w:val="center"/>
          </w:tcPr>
          <w:p w14:paraId="5B126FB8" w14:textId="300D81A2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D54CAC5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24AC207" w14:textId="77777777" w:rsidTr="001653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EEF759D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FBD4F" w14:textId="2EE3FE18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Monitorowanie to może obejmować zarówno pomiary nieinwazyjne, jak i inwazyjne, pozwalając na uzyskanie pełniejszego obrazu stanu pacjenta.</w:t>
            </w:r>
          </w:p>
        </w:tc>
        <w:tc>
          <w:tcPr>
            <w:tcW w:w="2413" w:type="dxa"/>
            <w:vAlign w:val="center"/>
          </w:tcPr>
          <w:p w14:paraId="368E5F29" w14:textId="1132DE60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EE56B1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FF7F516" w14:textId="77777777" w:rsidTr="001653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D6C4F6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54380C" w14:textId="77777777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Pomiar nieinwazyjny</w:t>
            </w:r>
          </w:p>
          <w:p w14:paraId="12F6FDD4" w14:textId="77777777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Pulsoksymetria</w:t>
            </w:r>
            <w:proofErr w:type="spellEnd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(SpO2): Mierzy poziom saturacji krwi tlenem, czyli nasycenie hemoglobiny tlenem, za pomocą czujnika zakładanego na palec lub płatek ucha. </w:t>
            </w:r>
          </w:p>
          <w:p w14:paraId="28745CD9" w14:textId="77777777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- Nieinwazyjny pomiar ciśnienia krwi (NIBP): Polega na mierzeniu ciśnienia krwi za pomocą mankietu zakładanego na ramię, bez konieczności wprowadzania cewnika do naczynia krwionośnego. </w:t>
            </w:r>
          </w:p>
          <w:p w14:paraId="131AB877" w14:textId="77777777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- EKG (elektrokardiografia): Rejestruje elektryczną aktywność serca za pomocą elektrod umieszczonych na ciele pacjenta, dostarczając informacji o rytmie i przewodnictwie serca. </w:t>
            </w:r>
          </w:p>
          <w:p w14:paraId="534ED70D" w14:textId="03237996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- Temperatura ciała: Mierzona za pomocą czujników umieszczonych w uchu, na czole lub w jamie ustnej.</w:t>
            </w:r>
          </w:p>
        </w:tc>
        <w:tc>
          <w:tcPr>
            <w:tcW w:w="2413" w:type="dxa"/>
            <w:vAlign w:val="center"/>
          </w:tcPr>
          <w:p w14:paraId="129CE4B8" w14:textId="6789CE08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7FF15E7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D4E1DBB" w14:textId="77777777" w:rsidTr="001653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E319263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EC534" w14:textId="77777777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Pomiar inwazyjny</w:t>
            </w:r>
          </w:p>
          <w:p w14:paraId="68C04696" w14:textId="77777777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- Inwazyjny pomiar ciśnienia krwi (IBP):</w:t>
            </w:r>
          </w:p>
          <w:p w14:paraId="3360DB82" w14:textId="77777777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Polega na wprowadzeniu cewnika do naczynia krwionośnego (najczęściej tętnicy), co pozwala na ciągły i dokładny pomiar ciśnienia krwi, a także pobieranie próbek krwi do analizy. </w:t>
            </w:r>
          </w:p>
          <w:p w14:paraId="25D1DD19" w14:textId="77777777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- Pomiar rzutu minutowego serca (CO):</w:t>
            </w:r>
          </w:p>
          <w:p w14:paraId="7F1BDDDF" w14:textId="77777777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Mierzony za pomocą cewnika wprowadzonych do serca lub obliczany na podstawie innych parametrów hemodynamicznych, dostarczając informacji o wydajności pracy serca. </w:t>
            </w:r>
          </w:p>
          <w:p w14:paraId="2EC9D7C7" w14:textId="6B1BB363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Zastosowanie i korzyści</w:t>
            </w:r>
          </w:p>
        </w:tc>
        <w:tc>
          <w:tcPr>
            <w:tcW w:w="2413" w:type="dxa"/>
            <w:vAlign w:val="center"/>
          </w:tcPr>
          <w:p w14:paraId="1067B1C8" w14:textId="2CB1FBD9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51BF9E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119BDE1" w14:textId="77777777" w:rsidTr="001653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43CBFC6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5DD7D" w14:textId="11E7BAFD" w:rsidR="000140E9" w:rsidRPr="00C27CEC" w:rsidRDefault="000140E9" w:rsidP="000140E9">
            <w:pPr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Centrala monitorująca: Centralny system monitorowania z możliwością podglądu wszystkich stanowisk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vAlign w:val="center"/>
          </w:tcPr>
          <w:p w14:paraId="355F02BD" w14:textId="7E864478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8F8EFF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4E0DF39" w14:textId="77777777" w:rsidTr="001653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9A3A028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D3A2E" w14:textId="77777777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- Całodobowa opieka:</w:t>
            </w:r>
          </w:p>
          <w:p w14:paraId="5543E749" w14:textId="03DDA5FF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Systemy monitorowania pacjenta są nieocenione w oddziałach intensywnej terapii, salach operacyjnych, a także w opiece domowej, zapewniając ciągłą kontrolę stanu pacjenta.</w:t>
            </w:r>
          </w:p>
        </w:tc>
        <w:tc>
          <w:tcPr>
            <w:tcW w:w="2413" w:type="dxa"/>
            <w:vAlign w:val="center"/>
          </w:tcPr>
          <w:p w14:paraId="290CC3AC" w14:textId="7FFDAD8B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9BB636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FB88940" w14:textId="77777777" w:rsidTr="001653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EA47645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31042" w14:textId="77777777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- Wczesne wykrywanie zagrożeń:</w:t>
            </w:r>
          </w:p>
          <w:p w14:paraId="5659E6AB" w14:textId="1CA3A652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Monitorowanie parametrów życiowych pozwala na wczesne wykrywanie zmian w stanie pacjenta, takich jak spadek saturacji, wzrost ciśnienia krwi czy zaburzenia rytmu serca, co pozwala na szybką interwencję medyczną.</w:t>
            </w:r>
          </w:p>
        </w:tc>
        <w:tc>
          <w:tcPr>
            <w:tcW w:w="2413" w:type="dxa"/>
            <w:vAlign w:val="center"/>
          </w:tcPr>
          <w:p w14:paraId="51F31166" w14:textId="41F7BAB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4EF69BE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A8A1B87" w14:textId="77777777" w:rsidTr="001653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FF8AAA6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B750FC" w14:textId="6554FBD2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SpO2 </w:t>
            </w:r>
            <w:proofErr w:type="spellStart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Pulsoksymetria</w:t>
            </w:r>
            <w:proofErr w:type="spellEnd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(SpO2) – pomiar saturacji krwi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vAlign w:val="center"/>
          </w:tcPr>
          <w:p w14:paraId="00AAB39C" w14:textId="57C3A74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FB915E7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11E4F63" w14:textId="77777777" w:rsidTr="0016533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4F02DD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DC156" w14:textId="14AFE380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NIBP Nieinwazyjny pomiar ciśnienia krwi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vAlign w:val="center"/>
          </w:tcPr>
          <w:p w14:paraId="675ECD0B" w14:textId="07F4EE4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AECFFCE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B264D44" w14:textId="77777777" w:rsidTr="0016533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2D862BA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06AA2" w14:textId="12CB4992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EKG Monitorowanie EKG (min. podstawowe odprowadzenia)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vAlign w:val="center"/>
          </w:tcPr>
          <w:p w14:paraId="1217CCCE" w14:textId="1FA6D7C2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618A95E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195FD425" w14:textId="77777777" w:rsidTr="0016533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76F2CE7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A75DB" w14:textId="59AF557D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Temperatura Pomiar temperatury ciała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vAlign w:val="center"/>
          </w:tcPr>
          <w:p w14:paraId="75282786" w14:textId="69958903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0813F23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ED3F4E8" w14:textId="77777777" w:rsidTr="0016533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C5A4C49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C4BAF" w14:textId="37C7A01C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IBP Inwazyjny pomiar ciśnienia krwi (min. 1 stanowisko)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vAlign w:val="center"/>
          </w:tcPr>
          <w:p w14:paraId="1E60666C" w14:textId="567B365E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345FBA6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99F0093" w14:textId="77777777" w:rsidTr="0016533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4674DD0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0DCC3" w14:textId="7D07CBE8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Rzut serca (CO)</w:t>
            </w:r>
            <w:r w:rsidRPr="00C27CE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Pomiar rzutu serca (CO) – min. 1 stanowisko (inwazyjny lub </w:t>
            </w:r>
            <w:proofErr w:type="spellStart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półinwazyjny</w:t>
            </w:r>
            <w:proofErr w:type="spellEnd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413" w:type="dxa"/>
            <w:vAlign w:val="center"/>
          </w:tcPr>
          <w:p w14:paraId="29C1E129" w14:textId="1BCBCC2E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DE79DD7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3519FFA" w14:textId="77777777" w:rsidTr="0016533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E5B51C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61C55F" w14:textId="67C69799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Rozbudowa System modułowy umożliwiający rozbudowę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vAlign w:val="center"/>
          </w:tcPr>
          <w:p w14:paraId="57DD8AF4" w14:textId="566A06B8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9288A6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C8EABEE" w14:textId="77777777" w:rsidTr="001653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731382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04C53" w14:textId="4A2B6AD2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Alarmy System alarmów wizualnych i dźwiękowych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vAlign w:val="center"/>
          </w:tcPr>
          <w:p w14:paraId="663CEDC8" w14:textId="1662110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4A7B057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3346AD52" w14:textId="77777777" w:rsidTr="0016533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66BEA6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CC370" w14:textId="00F94043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Rejestracja danych Możliwość zapisu i przeglądu danych pacjenta</w:t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3" w:type="dxa"/>
            <w:vAlign w:val="center"/>
          </w:tcPr>
          <w:p w14:paraId="76D2976B" w14:textId="4B33A9E2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807EE1E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07FD9982" w14:textId="77777777" w:rsidTr="0006074A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EF60D7D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044E2" w14:textId="4C47F535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Gwarancja min. 24 miesiące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0F6F16" w14:textId="7F96C00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312588CB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6EEDEFE6" w14:textId="77777777" w:rsidTr="0006074A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FC54B7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634AE824" w14:textId="5551BB36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Okres dostępności części zamiennych – min. 8 lat od daty podpisania protokołu odbioru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B889FD" w14:textId="3B87EB6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019291B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35E51782" w14:textId="77777777" w:rsidTr="0006074A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595C5F2" w14:textId="77777777" w:rsidR="000140E9" w:rsidRPr="00C27CEC" w:rsidRDefault="000140E9" w:rsidP="000140E9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6DD7B27F" w14:textId="685E674B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Czas reakcji na zgłoszenie awarii w okresie gwarancji max. 48 godzin (dotyczy dni roboczych)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E7AD53" w14:textId="08AD8DC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00F0EDF2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23250C78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B2A1C7" w:themeFill="accent4" w:themeFillTint="99"/>
            <w:tcMar>
              <w:left w:w="28" w:type="dxa"/>
              <w:right w:w="28" w:type="dxa"/>
            </w:tcMar>
            <w:vAlign w:val="center"/>
          </w:tcPr>
          <w:p w14:paraId="07FD8006" w14:textId="1B9AFB3D" w:rsidR="000140E9" w:rsidRPr="00A62FF3" w:rsidRDefault="000140E9" w:rsidP="000140E9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 w:rsidRPr="005249FF">
              <w:rPr>
                <w:rStyle w:val="labelastextbox"/>
                <w:b/>
                <w:bCs/>
                <w:iCs/>
              </w:rPr>
              <w:t>Monitor funkcji życiowych zintegrowany z zespołem NXT</w:t>
            </w:r>
            <w:r>
              <w:rPr>
                <w:rStyle w:val="labelastextbox"/>
                <w:b/>
                <w:bCs/>
                <w:iCs/>
              </w:rPr>
              <w:t xml:space="preserve"> – 2 zestawy</w:t>
            </w:r>
          </w:p>
        </w:tc>
      </w:tr>
      <w:tr w:rsidR="000140E9" w:rsidRPr="00A62FF3" w14:paraId="5024FD89" w14:textId="77777777" w:rsidTr="005D1A59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5C2A76" w14:textId="77777777" w:rsidR="000140E9" w:rsidRPr="00A62FF3" w:rsidRDefault="000140E9" w:rsidP="000140E9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DD5ED05" w14:textId="77777777" w:rsidR="000140E9" w:rsidRPr="00A62FF3" w:rsidRDefault="000140E9" w:rsidP="000140E9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42F2D832" w14:textId="77777777" w:rsidR="000140E9" w:rsidRPr="00A62FF3" w:rsidRDefault="000140E9" w:rsidP="000140E9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795CC7E8" w14:textId="77777777" w:rsidR="000140E9" w:rsidRPr="00A62FF3" w:rsidRDefault="000140E9" w:rsidP="000140E9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776E1600" w14:textId="77777777" w:rsidR="000140E9" w:rsidRPr="00A62FF3" w:rsidRDefault="000140E9" w:rsidP="000140E9">
            <w:pPr>
              <w:jc w:val="center"/>
            </w:pPr>
            <w:r w:rsidRPr="00A62FF3">
              <w:t>Wpisać TAK lub NIE</w:t>
            </w:r>
          </w:p>
          <w:p w14:paraId="554EEE9E" w14:textId="77777777" w:rsidR="000140E9" w:rsidRPr="00A62FF3" w:rsidRDefault="000140E9" w:rsidP="000140E9">
            <w:pPr>
              <w:jc w:val="center"/>
            </w:pPr>
            <w:r w:rsidRPr="00A62FF3">
              <w:t>oraz ew. podać</w:t>
            </w:r>
          </w:p>
        </w:tc>
      </w:tr>
      <w:tr w:rsidR="000140E9" w:rsidRPr="00A62FF3" w14:paraId="263833B1" w14:textId="77777777" w:rsidTr="005D1A59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361F5E51" w14:textId="77777777" w:rsidR="000140E9" w:rsidRPr="00A62FF3" w:rsidRDefault="000140E9" w:rsidP="000140E9">
            <w:pPr>
              <w:pStyle w:val="Tekstpodstawowy2"/>
              <w:spacing w:before="240"/>
              <w:ind w:left="114"/>
            </w:pPr>
            <w:r w:rsidRPr="00A62FF3">
              <w:t>Producent ………………………………..  (Należy podać)</w:t>
            </w:r>
          </w:p>
          <w:p w14:paraId="6C721254" w14:textId="77777777" w:rsidR="000140E9" w:rsidRPr="00A62FF3" w:rsidRDefault="000140E9" w:rsidP="000140E9">
            <w:pPr>
              <w:pStyle w:val="Tekstpodstawowy2"/>
              <w:ind w:left="114"/>
            </w:pPr>
            <w:r w:rsidRPr="00A62FF3">
              <w:t>Model ……………………………………  (Należy podać)</w:t>
            </w:r>
          </w:p>
          <w:p w14:paraId="6F36169A" w14:textId="77777777" w:rsidR="000140E9" w:rsidRPr="00A62FF3" w:rsidRDefault="000140E9" w:rsidP="000140E9">
            <w:pPr>
              <w:pStyle w:val="Tekstpodstawowy2"/>
              <w:ind w:left="114"/>
            </w:pPr>
            <w:r w:rsidRPr="00A62FF3">
              <w:t>Kraj pochodzenia …………………………(Należy podać)</w:t>
            </w:r>
          </w:p>
          <w:p w14:paraId="090DF5FA" w14:textId="77777777" w:rsidR="000140E9" w:rsidRPr="00A62FF3" w:rsidRDefault="000140E9" w:rsidP="000140E9">
            <w:pPr>
              <w:pStyle w:val="Tekstpodstawowy2"/>
              <w:ind w:left="114"/>
            </w:pPr>
            <w:r w:rsidRPr="00A62FF3">
              <w:lastRenderedPageBreak/>
              <w:t>Rok produkcji: ……………………………(Należy podać)</w:t>
            </w:r>
          </w:p>
          <w:p w14:paraId="77A23E2D" w14:textId="77777777" w:rsidR="000140E9" w:rsidRPr="00A62FF3" w:rsidRDefault="000140E9" w:rsidP="000140E9">
            <w:pPr>
              <w:pStyle w:val="Tekstpodstawowy2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0140E9" w:rsidRPr="00A62FF3" w14:paraId="3297D496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861084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45731" w14:textId="18AA5A0A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Typ urządzenia Monitor funkcji życiowych (spot-</w:t>
            </w:r>
            <w:proofErr w:type="spellStart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check</w:t>
            </w:r>
            <w:proofErr w:type="spellEnd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/ modułowy)</w:t>
            </w:r>
          </w:p>
        </w:tc>
        <w:tc>
          <w:tcPr>
            <w:tcW w:w="2413" w:type="dxa"/>
            <w:vAlign w:val="center"/>
          </w:tcPr>
          <w:p w14:paraId="6201D85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BD4ED12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09BFB97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572CED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341A9" w14:textId="04A5CDD2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Monitor funkcji życiowych z modułami pomiarowymi ciśnienia nieinwazyjnego NIBP, temperatury T i saturacji  tlenem hemoglobiny krwi tętniczej SpO2</w:t>
            </w:r>
          </w:p>
        </w:tc>
        <w:tc>
          <w:tcPr>
            <w:tcW w:w="2413" w:type="dxa"/>
            <w:vAlign w:val="center"/>
          </w:tcPr>
          <w:p w14:paraId="00DAC7C4" w14:textId="736DEC5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42E55B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FE6CE49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7AAABA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465B0" w14:textId="686D71F4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Jest to urządzenie usprawniające prace lekarzy oraz pielęgniarek , dzięki niemu mammy szybkie monitorowanie parametrów życiowych w jednym urządzeniu oraz przesyłanie ich na inne</w:t>
            </w:r>
          </w:p>
        </w:tc>
        <w:tc>
          <w:tcPr>
            <w:tcW w:w="2413" w:type="dxa"/>
            <w:vAlign w:val="center"/>
          </w:tcPr>
          <w:p w14:paraId="51EDB953" w14:textId="5B10678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7EB7B52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8F546D9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9E2786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F1ADE" w14:textId="6127EED9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Dopasowanie zakresu zbieranych przez monitor danych (pomiar automatyczny ) do rodzaju oddziału i pacjentów, np. oddział internistyczny, kardiologiczny,</w:t>
            </w:r>
          </w:p>
        </w:tc>
        <w:tc>
          <w:tcPr>
            <w:tcW w:w="2413" w:type="dxa"/>
            <w:vAlign w:val="center"/>
          </w:tcPr>
          <w:p w14:paraId="489692A9" w14:textId="1F614AA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53853955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AF2A2C5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27316F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0232D" w14:textId="48503E84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Monitor funkcji życiowych umieszczony na statywie jezdnym, wyposażony w 5 skrętnych kół z możliwością zablokowania co najmniej 2 z nich, koszyk na akcesoria, wieszaki na przewody NIBP i termometr bezprzewodowy, rączkę do prowadzenia wózka.</w:t>
            </w:r>
          </w:p>
        </w:tc>
        <w:tc>
          <w:tcPr>
            <w:tcW w:w="2413" w:type="dxa"/>
            <w:vAlign w:val="center"/>
          </w:tcPr>
          <w:p w14:paraId="7D72437F" w14:textId="727934D1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3944A4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800E0BE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FFA228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C8976" w14:textId="6638B6E5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Skaner kodów kreskowych na wyposażeniu monitora funkcji życiowych</w:t>
            </w:r>
          </w:p>
        </w:tc>
        <w:tc>
          <w:tcPr>
            <w:tcW w:w="2413" w:type="dxa"/>
            <w:vAlign w:val="center"/>
          </w:tcPr>
          <w:p w14:paraId="05323ECD" w14:textId="2EEC1B74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739FE42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6420AB17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0F1645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64E4E" w14:textId="21079473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Monitor funkcji życiowych  ze zintegrowanym uchwytem transportowym umożliwiającym noszenie go jedną ręką po odłączeniu od statywu</w:t>
            </w:r>
          </w:p>
        </w:tc>
        <w:tc>
          <w:tcPr>
            <w:tcW w:w="2413" w:type="dxa"/>
            <w:vAlign w:val="center"/>
          </w:tcPr>
          <w:p w14:paraId="4E86B5C4" w14:textId="1D30B92E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0F7F93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A70E699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9934429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AC0E6" w14:textId="3FB5388E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Monitor funkcji życiowych składający się ze stacji bazowej z możliwością dołączania dodatkowych modułów</w:t>
            </w:r>
          </w:p>
        </w:tc>
        <w:tc>
          <w:tcPr>
            <w:tcW w:w="2413" w:type="dxa"/>
            <w:vAlign w:val="center"/>
          </w:tcPr>
          <w:p w14:paraId="0EB6EF88" w14:textId="713CE9F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B0FDBD3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C9A3F81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787A6C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D40DA" w14:textId="38BE3BA5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Pomiar NIBP automatyczny i ręczny</w:t>
            </w:r>
          </w:p>
        </w:tc>
        <w:tc>
          <w:tcPr>
            <w:tcW w:w="2413" w:type="dxa"/>
            <w:vAlign w:val="center"/>
          </w:tcPr>
          <w:p w14:paraId="0EADA6D7" w14:textId="127CEDBB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6E65010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70989EF5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57D8CD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50A3D" w14:textId="6B9BAF18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Pomiar </w:t>
            </w:r>
            <w:proofErr w:type="spellStart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SpO</w:t>
            </w:r>
            <w:proofErr w:type="spellEnd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₂</w:t>
            </w:r>
          </w:p>
        </w:tc>
        <w:tc>
          <w:tcPr>
            <w:tcW w:w="2413" w:type="dxa"/>
            <w:vAlign w:val="center"/>
          </w:tcPr>
          <w:p w14:paraId="2D0690DD" w14:textId="1556045D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FF04BCB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1B5703D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AD72600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99E06" w14:textId="17B77CCC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Pomiar temperatury, w tym bezprzewodowy</w:t>
            </w:r>
          </w:p>
        </w:tc>
        <w:tc>
          <w:tcPr>
            <w:tcW w:w="2413" w:type="dxa"/>
            <w:vAlign w:val="center"/>
          </w:tcPr>
          <w:p w14:paraId="499025B8" w14:textId="27CBFBFC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A03E002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059CFFC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C33A83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ACA3B" w14:textId="3D1D24FD" w:rsidR="000140E9" w:rsidRPr="00C27CEC" w:rsidRDefault="000140E9" w:rsidP="000140E9">
            <w:pPr>
              <w:keepNext/>
              <w:jc w:val="both"/>
              <w:outlineLvl w:val="0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Tryb pomiaru: automatyczny, konfigurowalny</w:t>
            </w:r>
          </w:p>
        </w:tc>
        <w:tc>
          <w:tcPr>
            <w:tcW w:w="2413" w:type="dxa"/>
            <w:vAlign w:val="center"/>
          </w:tcPr>
          <w:p w14:paraId="37DD22E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991FB13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A8AC530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08CC65A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08F8" w14:textId="4F41C79C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Profile oddziałowe: możliwość konfiguracji (np. interna, kardiologia)</w:t>
            </w:r>
          </w:p>
        </w:tc>
        <w:tc>
          <w:tcPr>
            <w:tcW w:w="2413" w:type="dxa"/>
            <w:vAlign w:val="center"/>
          </w:tcPr>
          <w:p w14:paraId="6A3ED441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761B5DE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0F8D92F4" w14:textId="77777777" w:rsidTr="00887D16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BB9D7A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DFDA7" w14:textId="56DC6B6F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Integracja NXT: monitor musi posiadać możliwość integracji z systemem informatycznym Zamawiającego</w:t>
            </w:r>
          </w:p>
        </w:tc>
        <w:tc>
          <w:tcPr>
            <w:tcW w:w="2413" w:type="dxa"/>
            <w:vAlign w:val="center"/>
          </w:tcPr>
          <w:p w14:paraId="6A08B6F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B6151D7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589C82BF" w14:textId="77777777" w:rsidTr="00887D1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3D46B1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DDA21" w14:textId="3BB60EDC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proofErr w:type="spellStart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Przesył</w:t>
            </w:r>
            <w:proofErr w:type="spellEnd"/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danych: Automatyczny do systemów szpitalnych</w:t>
            </w:r>
          </w:p>
        </w:tc>
        <w:tc>
          <w:tcPr>
            <w:tcW w:w="2413" w:type="dxa"/>
            <w:vAlign w:val="center"/>
          </w:tcPr>
          <w:p w14:paraId="1235F810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3B7A29A5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4BFB68B8" w14:textId="77777777" w:rsidTr="00887D1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750B122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80D5D" w14:textId="503EA155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  <w:highlight w:val="yellow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Konstrukcja: Modułowa (możliwość rozbudowy)</w:t>
            </w:r>
          </w:p>
        </w:tc>
        <w:tc>
          <w:tcPr>
            <w:tcW w:w="2413" w:type="dxa"/>
            <w:vAlign w:val="center"/>
          </w:tcPr>
          <w:p w14:paraId="73158279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1B3B460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</w:tr>
      <w:tr w:rsidR="000140E9" w:rsidRPr="00A62FF3" w14:paraId="264F074C" w14:textId="77777777" w:rsidTr="00887D1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DBF697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FD27A" w14:textId="039DC022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Uchwyty na przewody</w:t>
            </w:r>
          </w:p>
        </w:tc>
        <w:tc>
          <w:tcPr>
            <w:tcW w:w="2413" w:type="dxa"/>
            <w:vAlign w:val="center"/>
          </w:tcPr>
          <w:p w14:paraId="48C5EE2B" w14:textId="65E12F84" w:rsidR="000140E9" w:rsidRPr="00C27CEC" w:rsidRDefault="000140E9" w:rsidP="000140E9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6C4ECE58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bCs/>
                <w:sz w:val="18"/>
                <w:szCs w:val="18"/>
              </w:rPr>
              <w:t xml:space="preserve"> </w:t>
            </w:r>
          </w:p>
        </w:tc>
      </w:tr>
      <w:tr w:rsidR="000140E9" w:rsidRPr="00A62FF3" w14:paraId="2A6E2AAC" w14:textId="77777777" w:rsidTr="00887D16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0D7B5DE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8D586" w14:textId="3B207E91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Zasilanie: Sieciowe + akumulatorowe</w:t>
            </w:r>
          </w:p>
        </w:tc>
        <w:tc>
          <w:tcPr>
            <w:tcW w:w="2413" w:type="dxa"/>
            <w:vAlign w:val="center"/>
          </w:tcPr>
          <w:p w14:paraId="17D94B90" w14:textId="0AE8D17E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6349614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1555E4B" w14:textId="77777777" w:rsidTr="003300B5">
        <w:trPr>
          <w:gridBefore w:val="1"/>
          <w:wBefore w:w="28" w:type="dxa"/>
          <w:trHeight w:val="20"/>
        </w:trPr>
        <w:tc>
          <w:tcPr>
            <w:tcW w:w="67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7E52B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F96E9" w14:textId="0D1ACD89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Wyświetlacz: Kolorowy, min. 7”</w:t>
            </w:r>
          </w:p>
        </w:tc>
        <w:tc>
          <w:tcPr>
            <w:tcW w:w="2413" w:type="dxa"/>
            <w:vAlign w:val="center"/>
          </w:tcPr>
          <w:p w14:paraId="47C266ED" w14:textId="20B98FE3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07F3717C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39BF1467" w14:textId="77777777" w:rsidTr="003300B5">
        <w:trPr>
          <w:gridBefore w:val="1"/>
          <w:wBefore w:w="28" w:type="dxa"/>
          <w:trHeight w:val="20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F1838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1064B" w14:textId="12CADB1E" w:rsidR="000140E9" w:rsidRPr="00C27CEC" w:rsidRDefault="000140E9" w:rsidP="000140E9">
            <w:pPr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Alarmy: Wizualne i dźwiękowe</w:t>
            </w:r>
          </w:p>
        </w:tc>
        <w:tc>
          <w:tcPr>
            <w:tcW w:w="2413" w:type="dxa"/>
            <w:vAlign w:val="center"/>
          </w:tcPr>
          <w:p w14:paraId="37AA7945" w14:textId="09D1CB63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1562" w:type="dxa"/>
            <w:vAlign w:val="center"/>
          </w:tcPr>
          <w:p w14:paraId="21FB1E1D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4ADBB3A0" w14:textId="77777777" w:rsidTr="00D03276">
        <w:trPr>
          <w:gridBefore w:val="1"/>
          <w:wBefore w:w="28" w:type="dxa"/>
          <w:trHeight w:val="20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79F3EF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FD3FE" w14:textId="11EF4DAD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Calibri"/>
                <w:color w:val="000000"/>
                <w:sz w:val="18"/>
                <w:szCs w:val="18"/>
              </w:rPr>
              <w:t>Gwarancja min. 24 miesiące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C48BA5" w14:textId="2483AA8F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472E00A6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999CDA9" w14:textId="77777777" w:rsidTr="00D03276">
        <w:trPr>
          <w:gridBefore w:val="1"/>
          <w:wBefore w:w="28" w:type="dxa"/>
          <w:trHeight w:val="20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E29858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4DFB422F" w14:textId="6A32F914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Okres dostępności części zamiennych – min. 8 lat od daty podpisania protokołu odbioru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26D33A" w14:textId="408A58E5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5B821CDA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tr w:rsidR="000140E9" w:rsidRPr="00A62FF3" w14:paraId="2B06130C" w14:textId="77777777" w:rsidTr="00D03276">
        <w:trPr>
          <w:gridBefore w:val="1"/>
          <w:wBefore w:w="28" w:type="dxa"/>
          <w:trHeight w:val="20"/>
        </w:trPr>
        <w:tc>
          <w:tcPr>
            <w:tcW w:w="678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5D4CAC" w14:textId="77777777" w:rsidR="000140E9" w:rsidRPr="00C27CEC" w:rsidRDefault="000140E9" w:rsidP="000140E9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6A533CFF" w14:textId="168120DC" w:rsidR="000140E9" w:rsidRPr="00C27CEC" w:rsidRDefault="000140E9" w:rsidP="000140E9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27CEC">
              <w:rPr>
                <w:rFonts w:ascii="Verdana" w:hAnsi="Verdana" w:cs="Arial"/>
                <w:sz w:val="18"/>
                <w:szCs w:val="18"/>
              </w:rPr>
              <w:t>Czas reakcji na zgłoszenie awarii w okresie gwarancji max. 48 godzin (dotyczy dni roboczych)</w:t>
            </w:r>
          </w:p>
        </w:tc>
        <w:tc>
          <w:tcPr>
            <w:tcW w:w="241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57ECAA" w14:textId="72D65F53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sz w:val="18"/>
                <w:szCs w:val="18"/>
              </w:rPr>
            </w:pPr>
            <w:r w:rsidRPr="00C27CEC">
              <w:rPr>
                <w:rFonts w:ascii="Verdana" w:hAnsi="Verdana" w:cs="Tahoma"/>
                <w:sz w:val="18"/>
                <w:szCs w:val="18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461EEA0F" w14:textId="77777777" w:rsidR="000140E9" w:rsidRPr="00C27CEC" w:rsidRDefault="000140E9" w:rsidP="000140E9">
            <w:pPr>
              <w:pStyle w:val="Tekstpodstawowy2"/>
              <w:spacing w:line="240" w:lineRule="auto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  <w:bookmarkEnd w:id="5"/>
    </w:tbl>
    <w:p w14:paraId="4C25976F" w14:textId="77777777" w:rsidR="00AA291F" w:rsidRPr="00A62FF3" w:rsidRDefault="00AA291F" w:rsidP="00AA291F"/>
    <w:p w14:paraId="25633A18" w14:textId="77777777" w:rsidR="00AA291F" w:rsidRDefault="00AA291F" w:rsidP="00A65A26">
      <w:pPr>
        <w:rPr>
          <w:rFonts w:ascii="Times New Roman" w:hAnsi="Times New Roman"/>
          <w:b/>
          <w:color w:val="FF0000"/>
        </w:rPr>
      </w:pPr>
    </w:p>
    <w:p w14:paraId="42C81EDF" w14:textId="77777777" w:rsidR="00AA291F" w:rsidRDefault="00AA291F" w:rsidP="00A65A26">
      <w:pPr>
        <w:rPr>
          <w:rFonts w:ascii="Times New Roman" w:hAnsi="Times New Roman"/>
          <w:b/>
          <w:color w:val="FF0000"/>
        </w:rPr>
      </w:pPr>
    </w:p>
    <w:p w14:paraId="6A4548C0" w14:textId="77777777" w:rsidR="00AA291F" w:rsidRDefault="00AA291F" w:rsidP="00A65A26">
      <w:pPr>
        <w:rPr>
          <w:rFonts w:ascii="Times New Roman" w:hAnsi="Times New Roman"/>
          <w:b/>
          <w:color w:val="FF0000"/>
        </w:rPr>
      </w:pPr>
    </w:p>
    <w:p w14:paraId="78F8F487" w14:textId="77777777" w:rsidR="00AA291F" w:rsidRDefault="00AA291F" w:rsidP="00A65A26">
      <w:pPr>
        <w:rPr>
          <w:rFonts w:ascii="Times New Roman" w:hAnsi="Times New Roman"/>
          <w:b/>
          <w:color w:val="FF0000"/>
        </w:rPr>
      </w:pPr>
    </w:p>
    <w:p w14:paraId="1D525C69" w14:textId="77777777" w:rsidR="00A65A26" w:rsidRPr="00D84785" w:rsidRDefault="00A65A26" w:rsidP="00A65A26">
      <w:pPr>
        <w:rPr>
          <w:rFonts w:ascii="Times New Roman" w:hAnsi="Times New Roman"/>
        </w:rPr>
      </w:pPr>
    </w:p>
    <w:p w14:paraId="2D5394E7" w14:textId="742C1168" w:rsidR="00291032" w:rsidRPr="000A1A03" w:rsidRDefault="00291032" w:rsidP="00B976A5">
      <w:pPr>
        <w:suppressAutoHyphens/>
        <w:rPr>
          <w:rFonts w:ascii="Calibri" w:hAnsi="Calibri" w:cs="Calibri"/>
          <w:sz w:val="22"/>
        </w:rPr>
      </w:pPr>
      <w:r w:rsidRPr="00F0037C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</w:t>
      </w:r>
      <w:r w:rsidRPr="00F0037C">
        <w:rPr>
          <w:rFonts w:ascii="Calibri" w:hAnsi="Calibri" w:cs="Calibri"/>
          <w:color w:val="000000"/>
          <w:sz w:val="22"/>
          <w:szCs w:val="22"/>
        </w:rPr>
        <w:tab/>
      </w:r>
    </w:p>
    <w:p w14:paraId="189D23D3" w14:textId="77777777" w:rsidR="008D768E" w:rsidRPr="00D84785" w:rsidRDefault="008D768E" w:rsidP="008D768E">
      <w:pPr>
        <w:rPr>
          <w:rFonts w:ascii="Times New Roman" w:hAnsi="Times New Roman"/>
        </w:rPr>
      </w:pPr>
    </w:p>
    <w:p w14:paraId="5F740288" w14:textId="77777777" w:rsidR="008D768E" w:rsidRPr="00F0037C" w:rsidRDefault="008D768E" w:rsidP="008D768E">
      <w:pPr>
        <w:suppressAutoHyphens/>
        <w:ind w:left="4956"/>
        <w:rPr>
          <w:rFonts w:ascii="Calibri" w:hAnsi="Calibri" w:cs="Calibri"/>
          <w:color w:val="000000"/>
          <w:sz w:val="22"/>
          <w:szCs w:val="22"/>
        </w:rPr>
      </w:pPr>
      <w:r w:rsidRPr="00F0037C">
        <w:rPr>
          <w:rFonts w:ascii="Calibri" w:hAnsi="Calibri" w:cs="Calibri"/>
          <w:color w:val="000000"/>
          <w:sz w:val="22"/>
          <w:szCs w:val="22"/>
        </w:rPr>
        <w:t>_______________________________</w:t>
      </w:r>
    </w:p>
    <w:p w14:paraId="0092140C" w14:textId="77777777" w:rsidR="008D768E" w:rsidRPr="00F0037C" w:rsidRDefault="008D768E" w:rsidP="008D768E">
      <w:pPr>
        <w:suppressAutoHyphens/>
        <w:rPr>
          <w:rFonts w:ascii="Calibri" w:hAnsi="Calibri" w:cs="Calibri"/>
          <w:i/>
          <w:color w:val="000000"/>
          <w:sz w:val="22"/>
          <w:szCs w:val="22"/>
        </w:rPr>
      </w:pPr>
      <w:r w:rsidRPr="00F0037C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</w:t>
      </w:r>
      <w:r w:rsidRPr="00F0037C">
        <w:rPr>
          <w:rFonts w:ascii="Calibri" w:hAnsi="Calibri" w:cs="Calibri"/>
          <w:color w:val="000000"/>
          <w:sz w:val="22"/>
          <w:szCs w:val="22"/>
        </w:rPr>
        <w:tab/>
        <w:t xml:space="preserve">                         </w:t>
      </w:r>
      <w:r w:rsidRPr="00F0037C">
        <w:rPr>
          <w:rFonts w:ascii="Calibri" w:hAnsi="Calibri" w:cs="Calibri"/>
          <w:i/>
          <w:color w:val="000000"/>
          <w:sz w:val="22"/>
          <w:szCs w:val="22"/>
        </w:rPr>
        <w:t>podpis osoby(osób) uprawnionej(</w:t>
      </w:r>
      <w:proofErr w:type="spellStart"/>
      <w:r w:rsidRPr="00F0037C">
        <w:rPr>
          <w:rFonts w:ascii="Calibri" w:hAnsi="Calibri" w:cs="Calibri"/>
          <w:i/>
          <w:color w:val="000000"/>
          <w:sz w:val="22"/>
          <w:szCs w:val="22"/>
        </w:rPr>
        <w:t>ych</w:t>
      </w:r>
      <w:proofErr w:type="spellEnd"/>
      <w:r w:rsidRPr="00F0037C">
        <w:rPr>
          <w:rFonts w:ascii="Calibri" w:hAnsi="Calibri" w:cs="Calibri"/>
          <w:i/>
          <w:color w:val="000000"/>
          <w:sz w:val="22"/>
          <w:szCs w:val="22"/>
        </w:rPr>
        <w:t>)</w:t>
      </w:r>
    </w:p>
    <w:p w14:paraId="7F17AE67" w14:textId="77777777" w:rsidR="008D768E" w:rsidRPr="000A1A03" w:rsidRDefault="008D768E" w:rsidP="008D768E">
      <w:pPr>
        <w:pStyle w:val="Tekstpodstawowy"/>
        <w:jc w:val="both"/>
        <w:rPr>
          <w:rFonts w:ascii="Calibri" w:hAnsi="Calibri" w:cs="Calibri"/>
          <w:sz w:val="22"/>
        </w:rPr>
      </w:pP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 xml:space="preserve">                                                                                                   </w:t>
      </w:r>
      <w:r w:rsidRPr="00F0037C">
        <w:rPr>
          <w:rFonts w:ascii="Calibri" w:hAnsi="Calibri" w:cs="Calibri"/>
          <w:i/>
          <w:sz w:val="22"/>
          <w:szCs w:val="22"/>
          <w:lang w:eastAsia="x-none"/>
        </w:rPr>
        <w:t xml:space="preserve">     </w:t>
      </w: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>do reprezentowania wykonawcy</w:t>
      </w:r>
    </w:p>
    <w:p w14:paraId="0989E44B" w14:textId="77777777" w:rsidR="00073D58" w:rsidRDefault="00073D58" w:rsidP="00073D58">
      <w:pPr>
        <w:rPr>
          <w:b/>
        </w:rPr>
      </w:pPr>
    </w:p>
    <w:sectPr w:rsidR="00073D58" w:rsidSect="00AA291F">
      <w:headerReference w:type="default" r:id="rId8"/>
      <w:footerReference w:type="even" r:id="rId9"/>
      <w:headerReference w:type="first" r:id="rId10"/>
      <w:pgSz w:w="16840" w:h="11907" w:orient="landscape" w:code="9"/>
      <w:pgMar w:top="1134" w:right="2525" w:bottom="851" w:left="1134" w:header="709" w:footer="117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040E1" w14:textId="77777777" w:rsidR="00192286" w:rsidRDefault="00192286">
      <w:r>
        <w:separator/>
      </w:r>
    </w:p>
  </w:endnote>
  <w:endnote w:type="continuationSeparator" w:id="0">
    <w:p w14:paraId="39489C8C" w14:textId="77777777" w:rsidR="00192286" w:rsidRDefault="0019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532A7" w14:textId="77777777" w:rsidR="00192286" w:rsidRDefault="00192286">
      <w:r>
        <w:separator/>
      </w:r>
    </w:p>
  </w:footnote>
  <w:footnote w:type="continuationSeparator" w:id="0">
    <w:p w14:paraId="39C01740" w14:textId="77777777" w:rsidR="00192286" w:rsidRDefault="00192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A69D1" w14:textId="202DAB95" w:rsidR="00CD28D0" w:rsidRDefault="00AA291F" w:rsidP="00130FF2">
    <w:pPr>
      <w:jc w:val="center"/>
      <w:outlineLvl w:val="0"/>
      <w:rPr>
        <w:rFonts w:ascii="Times New Roman" w:hAnsi="Times New Roman"/>
        <w:b/>
      </w:rPr>
    </w:pPr>
    <w:r w:rsidRPr="00AA291F">
      <w:rPr>
        <w:noProof/>
      </w:rPr>
      <w:drawing>
        <wp:inline distT="0" distB="0" distL="0" distR="0" wp14:anchorId="131C282E" wp14:editId="7D858D1D">
          <wp:extent cx="6300470" cy="631852"/>
          <wp:effectExtent l="0" t="0" r="508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470" cy="6318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1D31855"/>
    <w:multiLevelType w:val="hybridMultilevel"/>
    <w:tmpl w:val="2764979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A531A"/>
    <w:multiLevelType w:val="hybridMultilevel"/>
    <w:tmpl w:val="2808253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17DDB"/>
    <w:multiLevelType w:val="hybridMultilevel"/>
    <w:tmpl w:val="FA263884"/>
    <w:lvl w:ilvl="0" w:tplc="00621BA0">
      <w:start w:val="46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62C3D"/>
    <w:multiLevelType w:val="hybridMultilevel"/>
    <w:tmpl w:val="B7B4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D0871"/>
    <w:multiLevelType w:val="hybridMultilevel"/>
    <w:tmpl w:val="D098D0C4"/>
    <w:lvl w:ilvl="0" w:tplc="97C844D4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F4333"/>
    <w:multiLevelType w:val="hybridMultilevel"/>
    <w:tmpl w:val="16D2D12C"/>
    <w:lvl w:ilvl="0" w:tplc="FFFFFFFF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C4E2C66"/>
    <w:multiLevelType w:val="hybridMultilevel"/>
    <w:tmpl w:val="1AD4A672"/>
    <w:lvl w:ilvl="0" w:tplc="0415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658A"/>
    <w:multiLevelType w:val="hybridMultilevel"/>
    <w:tmpl w:val="16D2D12C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1812620"/>
    <w:multiLevelType w:val="multilevel"/>
    <w:tmpl w:val="41B660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642FC9"/>
    <w:multiLevelType w:val="hybridMultilevel"/>
    <w:tmpl w:val="2808253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139BA"/>
    <w:multiLevelType w:val="hybridMultilevel"/>
    <w:tmpl w:val="BC2EE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F7385"/>
    <w:multiLevelType w:val="multilevel"/>
    <w:tmpl w:val="18B2BF5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387E1F"/>
    <w:multiLevelType w:val="hybridMultilevel"/>
    <w:tmpl w:val="31A63712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F7143"/>
    <w:multiLevelType w:val="hybridMultilevel"/>
    <w:tmpl w:val="A2203C8C"/>
    <w:lvl w:ilvl="0" w:tplc="8E605F9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C4295"/>
    <w:multiLevelType w:val="hybridMultilevel"/>
    <w:tmpl w:val="E1A0569E"/>
    <w:lvl w:ilvl="0" w:tplc="93FA5B3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719F5"/>
    <w:multiLevelType w:val="hybridMultilevel"/>
    <w:tmpl w:val="9C5E43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72C92"/>
    <w:multiLevelType w:val="hybridMultilevel"/>
    <w:tmpl w:val="2C2C0C12"/>
    <w:lvl w:ilvl="0" w:tplc="97C6F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C64DF"/>
    <w:multiLevelType w:val="multilevel"/>
    <w:tmpl w:val="1038916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F17BBC"/>
    <w:multiLevelType w:val="hybridMultilevel"/>
    <w:tmpl w:val="6F044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1793E"/>
    <w:multiLevelType w:val="hybridMultilevel"/>
    <w:tmpl w:val="BE18105A"/>
    <w:lvl w:ilvl="0" w:tplc="08306888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1" w15:restartNumberingAfterBreak="0">
    <w:nsid w:val="45C31916"/>
    <w:multiLevelType w:val="hybridMultilevel"/>
    <w:tmpl w:val="979235EE"/>
    <w:lvl w:ilvl="0" w:tplc="4B649946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141B6"/>
    <w:multiLevelType w:val="hybridMultilevel"/>
    <w:tmpl w:val="FD8A4D32"/>
    <w:lvl w:ilvl="0" w:tplc="9998C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E727E6"/>
    <w:multiLevelType w:val="hybridMultilevel"/>
    <w:tmpl w:val="DFA453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610B8"/>
    <w:multiLevelType w:val="hybridMultilevel"/>
    <w:tmpl w:val="8FB69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E91E15"/>
    <w:multiLevelType w:val="hybridMultilevel"/>
    <w:tmpl w:val="29C4A40A"/>
    <w:lvl w:ilvl="0" w:tplc="C01C8880">
      <w:start w:val="5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14D9"/>
    <w:multiLevelType w:val="hybridMultilevel"/>
    <w:tmpl w:val="9C5E4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52D64"/>
    <w:multiLevelType w:val="hybridMultilevel"/>
    <w:tmpl w:val="455C5770"/>
    <w:lvl w:ilvl="0" w:tplc="B4A6D508">
      <w:start w:val="5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62200"/>
    <w:multiLevelType w:val="hybridMultilevel"/>
    <w:tmpl w:val="21226E68"/>
    <w:lvl w:ilvl="0" w:tplc="1D0EFA56">
      <w:start w:val="47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3A60BB"/>
    <w:multiLevelType w:val="hybridMultilevel"/>
    <w:tmpl w:val="400C9ACE"/>
    <w:lvl w:ilvl="0" w:tplc="2920F40C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C62AE2"/>
    <w:multiLevelType w:val="hybridMultilevel"/>
    <w:tmpl w:val="C96EFAD0"/>
    <w:lvl w:ilvl="0" w:tplc="71787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2350E"/>
    <w:multiLevelType w:val="hybridMultilevel"/>
    <w:tmpl w:val="12B65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F2800"/>
    <w:multiLevelType w:val="hybridMultilevel"/>
    <w:tmpl w:val="37007946"/>
    <w:lvl w:ilvl="0" w:tplc="55260E92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631EE"/>
    <w:multiLevelType w:val="hybridMultilevel"/>
    <w:tmpl w:val="3DD21D6A"/>
    <w:lvl w:ilvl="0" w:tplc="B052AEF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E158D"/>
    <w:multiLevelType w:val="hybridMultilevel"/>
    <w:tmpl w:val="DC12263C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CD53FF"/>
    <w:multiLevelType w:val="hybridMultilevel"/>
    <w:tmpl w:val="31A63712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A33C8"/>
    <w:multiLevelType w:val="hybridMultilevel"/>
    <w:tmpl w:val="07EE9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1048"/>
    <w:multiLevelType w:val="hybridMultilevel"/>
    <w:tmpl w:val="9500AE4C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39" w15:restartNumberingAfterBreak="0">
    <w:nsid w:val="6F9C7794"/>
    <w:multiLevelType w:val="hybridMultilevel"/>
    <w:tmpl w:val="512A3358"/>
    <w:lvl w:ilvl="0" w:tplc="ACAA9D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315558"/>
    <w:multiLevelType w:val="hybridMultilevel"/>
    <w:tmpl w:val="4AAE5860"/>
    <w:lvl w:ilvl="0" w:tplc="F8CC4A8C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020F2"/>
    <w:multiLevelType w:val="hybridMultilevel"/>
    <w:tmpl w:val="76647610"/>
    <w:lvl w:ilvl="0" w:tplc="E76235C6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B52147"/>
    <w:multiLevelType w:val="hybridMultilevel"/>
    <w:tmpl w:val="7096BF6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E0CD2"/>
    <w:multiLevelType w:val="hybridMultilevel"/>
    <w:tmpl w:val="27649792"/>
    <w:lvl w:ilvl="0" w:tplc="DEEE04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EB62E4"/>
    <w:multiLevelType w:val="hybridMultilevel"/>
    <w:tmpl w:val="15E8DA8A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7942DA9"/>
    <w:multiLevelType w:val="hybridMultilevel"/>
    <w:tmpl w:val="B6A67FC0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DF6400"/>
    <w:multiLevelType w:val="multilevel"/>
    <w:tmpl w:val="35B6D3D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D131A31"/>
    <w:multiLevelType w:val="hybridMultilevel"/>
    <w:tmpl w:val="12A0C858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D613C49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763077">
    <w:abstractNumId w:val="38"/>
  </w:num>
  <w:num w:numId="2" w16cid:durableId="1046838336">
    <w:abstractNumId w:val="7"/>
  </w:num>
  <w:num w:numId="3" w16cid:durableId="1415543259">
    <w:abstractNumId w:val="9"/>
  </w:num>
  <w:num w:numId="4" w16cid:durableId="2056156931">
    <w:abstractNumId w:val="12"/>
  </w:num>
  <w:num w:numId="5" w16cid:durableId="309333059">
    <w:abstractNumId w:val="18"/>
  </w:num>
  <w:num w:numId="6" w16cid:durableId="409621389">
    <w:abstractNumId w:val="46"/>
  </w:num>
  <w:num w:numId="7" w16cid:durableId="199900016">
    <w:abstractNumId w:val="47"/>
  </w:num>
  <w:num w:numId="8" w16cid:durableId="1165782379">
    <w:abstractNumId w:val="34"/>
  </w:num>
  <w:num w:numId="9" w16cid:durableId="1933274221">
    <w:abstractNumId w:val="37"/>
  </w:num>
  <w:num w:numId="10" w16cid:durableId="452870504">
    <w:abstractNumId w:val="45"/>
  </w:num>
  <w:num w:numId="11" w16cid:durableId="519246244">
    <w:abstractNumId w:val="44"/>
  </w:num>
  <w:num w:numId="12" w16cid:durableId="1987465521">
    <w:abstractNumId w:val="33"/>
  </w:num>
  <w:num w:numId="13" w16cid:durableId="458956564">
    <w:abstractNumId w:val="5"/>
  </w:num>
  <w:num w:numId="14" w16cid:durableId="472986676">
    <w:abstractNumId w:val="41"/>
  </w:num>
  <w:num w:numId="15" w16cid:durableId="153841159">
    <w:abstractNumId w:val="31"/>
  </w:num>
  <w:num w:numId="16" w16cid:durableId="963386782">
    <w:abstractNumId w:val="13"/>
  </w:num>
  <w:num w:numId="17" w16cid:durableId="1677002115">
    <w:abstractNumId w:val="2"/>
  </w:num>
  <w:num w:numId="18" w16cid:durableId="1332835231">
    <w:abstractNumId w:val="11"/>
  </w:num>
  <w:num w:numId="19" w16cid:durableId="640765392">
    <w:abstractNumId w:val="26"/>
  </w:num>
  <w:num w:numId="20" w16cid:durableId="633413835">
    <w:abstractNumId w:val="19"/>
  </w:num>
  <w:num w:numId="21" w16cid:durableId="1149244057">
    <w:abstractNumId w:val="14"/>
  </w:num>
  <w:num w:numId="22" w16cid:durableId="1146050239">
    <w:abstractNumId w:val="30"/>
  </w:num>
  <w:num w:numId="23" w16cid:durableId="58479656">
    <w:abstractNumId w:val="25"/>
  </w:num>
  <w:num w:numId="24" w16cid:durableId="627900440">
    <w:abstractNumId w:val="27"/>
  </w:num>
  <w:num w:numId="25" w16cid:durableId="1468625545">
    <w:abstractNumId w:val="22"/>
  </w:num>
  <w:num w:numId="26" w16cid:durableId="295648178">
    <w:abstractNumId w:val="16"/>
  </w:num>
  <w:num w:numId="27" w16cid:durableId="1631402971">
    <w:abstractNumId w:val="36"/>
  </w:num>
  <w:num w:numId="28" w16cid:durableId="754980179">
    <w:abstractNumId w:val="24"/>
  </w:num>
  <w:num w:numId="29" w16cid:durableId="2028947479">
    <w:abstractNumId w:val="10"/>
  </w:num>
  <w:num w:numId="30" w16cid:durableId="716901606">
    <w:abstractNumId w:val="4"/>
  </w:num>
  <w:num w:numId="31" w16cid:durableId="2119904851">
    <w:abstractNumId w:val="29"/>
  </w:num>
  <w:num w:numId="32" w16cid:durableId="1683316003">
    <w:abstractNumId w:val="23"/>
  </w:num>
  <w:num w:numId="33" w16cid:durableId="607781500">
    <w:abstractNumId w:val="3"/>
  </w:num>
  <w:num w:numId="34" w16cid:durableId="848789417">
    <w:abstractNumId w:val="28"/>
  </w:num>
  <w:num w:numId="35" w16cid:durableId="1990286673">
    <w:abstractNumId w:val="17"/>
  </w:num>
  <w:num w:numId="36" w16cid:durableId="1626278551">
    <w:abstractNumId w:val="40"/>
  </w:num>
  <w:num w:numId="37" w16cid:durableId="571741472">
    <w:abstractNumId w:val="32"/>
  </w:num>
  <w:num w:numId="38" w16cid:durableId="1983464629">
    <w:abstractNumId w:val="21"/>
  </w:num>
  <w:num w:numId="39" w16cid:durableId="195704134">
    <w:abstractNumId w:val="15"/>
  </w:num>
  <w:num w:numId="40" w16cid:durableId="728302657">
    <w:abstractNumId w:val="35"/>
  </w:num>
  <w:num w:numId="41" w16cid:durableId="1847475857">
    <w:abstractNumId w:val="39"/>
  </w:num>
  <w:num w:numId="42" w16cid:durableId="2094541660">
    <w:abstractNumId w:val="48"/>
  </w:num>
  <w:num w:numId="43" w16cid:durableId="1198734076">
    <w:abstractNumId w:val="20"/>
  </w:num>
  <w:num w:numId="44" w16cid:durableId="2077780348">
    <w:abstractNumId w:val="8"/>
  </w:num>
  <w:num w:numId="45" w16cid:durableId="1127360805">
    <w:abstractNumId w:val="6"/>
  </w:num>
  <w:num w:numId="46" w16cid:durableId="32196878">
    <w:abstractNumId w:val="43"/>
  </w:num>
  <w:num w:numId="47" w16cid:durableId="884634966">
    <w:abstractNumId w:val="1"/>
  </w:num>
  <w:num w:numId="48" w16cid:durableId="329986417">
    <w:abstractNumId w:val="4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760"/>
    <w:rsid w:val="00004D5A"/>
    <w:rsid w:val="000062F3"/>
    <w:rsid w:val="000140E9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566B9"/>
    <w:rsid w:val="00057B61"/>
    <w:rsid w:val="00060C91"/>
    <w:rsid w:val="00065960"/>
    <w:rsid w:val="00073D58"/>
    <w:rsid w:val="000767BD"/>
    <w:rsid w:val="00082025"/>
    <w:rsid w:val="00083061"/>
    <w:rsid w:val="00092017"/>
    <w:rsid w:val="00094859"/>
    <w:rsid w:val="0009663C"/>
    <w:rsid w:val="000A0C65"/>
    <w:rsid w:val="000A2086"/>
    <w:rsid w:val="000A51F4"/>
    <w:rsid w:val="000B6CEE"/>
    <w:rsid w:val="000D2CBE"/>
    <w:rsid w:val="000D67D1"/>
    <w:rsid w:val="000D6C69"/>
    <w:rsid w:val="000F03CA"/>
    <w:rsid w:val="000F3D25"/>
    <w:rsid w:val="000F466E"/>
    <w:rsid w:val="000F704E"/>
    <w:rsid w:val="001011B4"/>
    <w:rsid w:val="001012DF"/>
    <w:rsid w:val="00103784"/>
    <w:rsid w:val="00107B57"/>
    <w:rsid w:val="001111ED"/>
    <w:rsid w:val="00113627"/>
    <w:rsid w:val="001209F2"/>
    <w:rsid w:val="00120B99"/>
    <w:rsid w:val="0012386F"/>
    <w:rsid w:val="00123EED"/>
    <w:rsid w:val="00125D4C"/>
    <w:rsid w:val="00130FF2"/>
    <w:rsid w:val="0013691C"/>
    <w:rsid w:val="00142B24"/>
    <w:rsid w:val="00150564"/>
    <w:rsid w:val="00163339"/>
    <w:rsid w:val="00165336"/>
    <w:rsid w:val="00165599"/>
    <w:rsid w:val="00170E5A"/>
    <w:rsid w:val="0017164D"/>
    <w:rsid w:val="00171AF7"/>
    <w:rsid w:val="00175A2E"/>
    <w:rsid w:val="001772A0"/>
    <w:rsid w:val="0018612E"/>
    <w:rsid w:val="00186BD3"/>
    <w:rsid w:val="001871CC"/>
    <w:rsid w:val="00192286"/>
    <w:rsid w:val="00194967"/>
    <w:rsid w:val="001A0B93"/>
    <w:rsid w:val="001A2E02"/>
    <w:rsid w:val="001A5A6D"/>
    <w:rsid w:val="001B7A2A"/>
    <w:rsid w:val="001C3AED"/>
    <w:rsid w:val="001C47E7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23CA0"/>
    <w:rsid w:val="002377B9"/>
    <w:rsid w:val="00237A42"/>
    <w:rsid w:val="00241F45"/>
    <w:rsid w:val="00242BDE"/>
    <w:rsid w:val="0024614E"/>
    <w:rsid w:val="002474CE"/>
    <w:rsid w:val="002666FD"/>
    <w:rsid w:val="00267BB9"/>
    <w:rsid w:val="00281977"/>
    <w:rsid w:val="00282E4F"/>
    <w:rsid w:val="00284203"/>
    <w:rsid w:val="00286E6D"/>
    <w:rsid w:val="00291032"/>
    <w:rsid w:val="002A5140"/>
    <w:rsid w:val="002A6F70"/>
    <w:rsid w:val="002B1002"/>
    <w:rsid w:val="002B19E7"/>
    <w:rsid w:val="002B6D3A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300B5"/>
    <w:rsid w:val="00334DDA"/>
    <w:rsid w:val="0034362A"/>
    <w:rsid w:val="00352D9C"/>
    <w:rsid w:val="00353DD3"/>
    <w:rsid w:val="00356F7E"/>
    <w:rsid w:val="0036336A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B7C21"/>
    <w:rsid w:val="003D5810"/>
    <w:rsid w:val="003D7A22"/>
    <w:rsid w:val="003E3295"/>
    <w:rsid w:val="003E496B"/>
    <w:rsid w:val="003E6037"/>
    <w:rsid w:val="004044CE"/>
    <w:rsid w:val="00404C41"/>
    <w:rsid w:val="00406D24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47A0C"/>
    <w:rsid w:val="00450281"/>
    <w:rsid w:val="004542FA"/>
    <w:rsid w:val="00455043"/>
    <w:rsid w:val="00462BF6"/>
    <w:rsid w:val="00464B90"/>
    <w:rsid w:val="00465ACB"/>
    <w:rsid w:val="00473FB4"/>
    <w:rsid w:val="0047655B"/>
    <w:rsid w:val="00481968"/>
    <w:rsid w:val="00491BF3"/>
    <w:rsid w:val="004A109F"/>
    <w:rsid w:val="004A46D2"/>
    <w:rsid w:val="004A4BB9"/>
    <w:rsid w:val="004B7ECE"/>
    <w:rsid w:val="004C7410"/>
    <w:rsid w:val="004D0298"/>
    <w:rsid w:val="004D6212"/>
    <w:rsid w:val="004E6FB2"/>
    <w:rsid w:val="004E7347"/>
    <w:rsid w:val="004F1646"/>
    <w:rsid w:val="00500846"/>
    <w:rsid w:val="005165E3"/>
    <w:rsid w:val="005249FF"/>
    <w:rsid w:val="00530B54"/>
    <w:rsid w:val="00535AC6"/>
    <w:rsid w:val="00535CF3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A59"/>
    <w:rsid w:val="005D1B53"/>
    <w:rsid w:val="005D36B4"/>
    <w:rsid w:val="005D498C"/>
    <w:rsid w:val="005D55DA"/>
    <w:rsid w:val="005D7CB2"/>
    <w:rsid w:val="005F2558"/>
    <w:rsid w:val="005F2E2D"/>
    <w:rsid w:val="005F7C9C"/>
    <w:rsid w:val="005F7E86"/>
    <w:rsid w:val="00603086"/>
    <w:rsid w:val="0060733E"/>
    <w:rsid w:val="006117A9"/>
    <w:rsid w:val="00612A15"/>
    <w:rsid w:val="00616240"/>
    <w:rsid w:val="00623B22"/>
    <w:rsid w:val="00625334"/>
    <w:rsid w:val="00627222"/>
    <w:rsid w:val="00650A21"/>
    <w:rsid w:val="006540EE"/>
    <w:rsid w:val="00654FE8"/>
    <w:rsid w:val="0065791D"/>
    <w:rsid w:val="00672A16"/>
    <w:rsid w:val="006731AE"/>
    <w:rsid w:val="00673D04"/>
    <w:rsid w:val="00674317"/>
    <w:rsid w:val="00677E07"/>
    <w:rsid w:val="00687160"/>
    <w:rsid w:val="00687550"/>
    <w:rsid w:val="006955A2"/>
    <w:rsid w:val="00697013"/>
    <w:rsid w:val="00697C5B"/>
    <w:rsid w:val="006A2AA6"/>
    <w:rsid w:val="006B0B0F"/>
    <w:rsid w:val="006B625A"/>
    <w:rsid w:val="006C0528"/>
    <w:rsid w:val="006C1F30"/>
    <w:rsid w:val="006D4D2D"/>
    <w:rsid w:val="006E4864"/>
    <w:rsid w:val="006F0E62"/>
    <w:rsid w:val="007010C5"/>
    <w:rsid w:val="00704326"/>
    <w:rsid w:val="00713346"/>
    <w:rsid w:val="00713D62"/>
    <w:rsid w:val="00715969"/>
    <w:rsid w:val="007235E3"/>
    <w:rsid w:val="00731BA9"/>
    <w:rsid w:val="007405EB"/>
    <w:rsid w:val="00746BF4"/>
    <w:rsid w:val="007513FB"/>
    <w:rsid w:val="00753787"/>
    <w:rsid w:val="007537E1"/>
    <w:rsid w:val="00762730"/>
    <w:rsid w:val="00781B12"/>
    <w:rsid w:val="00786162"/>
    <w:rsid w:val="00791F93"/>
    <w:rsid w:val="00793FFD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7E6CE0"/>
    <w:rsid w:val="00800129"/>
    <w:rsid w:val="008018F1"/>
    <w:rsid w:val="00801C13"/>
    <w:rsid w:val="00802C70"/>
    <w:rsid w:val="00804C21"/>
    <w:rsid w:val="0083542D"/>
    <w:rsid w:val="00842393"/>
    <w:rsid w:val="00845986"/>
    <w:rsid w:val="00851B92"/>
    <w:rsid w:val="00851DF6"/>
    <w:rsid w:val="008557BA"/>
    <w:rsid w:val="00865163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8D768E"/>
    <w:rsid w:val="008F5AAF"/>
    <w:rsid w:val="0090338D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3192"/>
    <w:rsid w:val="0094596A"/>
    <w:rsid w:val="00947654"/>
    <w:rsid w:val="009529A2"/>
    <w:rsid w:val="009648B8"/>
    <w:rsid w:val="00967982"/>
    <w:rsid w:val="0097181E"/>
    <w:rsid w:val="00975BE6"/>
    <w:rsid w:val="00977F63"/>
    <w:rsid w:val="00980CFC"/>
    <w:rsid w:val="009932C3"/>
    <w:rsid w:val="0099639E"/>
    <w:rsid w:val="009A37D1"/>
    <w:rsid w:val="009A48D4"/>
    <w:rsid w:val="009B16CE"/>
    <w:rsid w:val="009B4792"/>
    <w:rsid w:val="009B48C5"/>
    <w:rsid w:val="009B7ECD"/>
    <w:rsid w:val="009C16B8"/>
    <w:rsid w:val="009C3979"/>
    <w:rsid w:val="009C41AA"/>
    <w:rsid w:val="009C54E0"/>
    <w:rsid w:val="009D3CD0"/>
    <w:rsid w:val="009D4499"/>
    <w:rsid w:val="009D5248"/>
    <w:rsid w:val="009D641D"/>
    <w:rsid w:val="009E440B"/>
    <w:rsid w:val="009E5987"/>
    <w:rsid w:val="009E70F2"/>
    <w:rsid w:val="009F443F"/>
    <w:rsid w:val="009F7100"/>
    <w:rsid w:val="00A069DF"/>
    <w:rsid w:val="00A153E7"/>
    <w:rsid w:val="00A23D2D"/>
    <w:rsid w:val="00A43019"/>
    <w:rsid w:val="00A43866"/>
    <w:rsid w:val="00A45777"/>
    <w:rsid w:val="00A556F5"/>
    <w:rsid w:val="00A55BF6"/>
    <w:rsid w:val="00A65A26"/>
    <w:rsid w:val="00A66748"/>
    <w:rsid w:val="00A77205"/>
    <w:rsid w:val="00A8725D"/>
    <w:rsid w:val="00A94E96"/>
    <w:rsid w:val="00A971D4"/>
    <w:rsid w:val="00AA1FCC"/>
    <w:rsid w:val="00AA291F"/>
    <w:rsid w:val="00AA35E6"/>
    <w:rsid w:val="00AA3836"/>
    <w:rsid w:val="00AA7021"/>
    <w:rsid w:val="00AB11E1"/>
    <w:rsid w:val="00AB4A0E"/>
    <w:rsid w:val="00AB6E39"/>
    <w:rsid w:val="00AB6EE4"/>
    <w:rsid w:val="00AC0D1E"/>
    <w:rsid w:val="00AC2C97"/>
    <w:rsid w:val="00AC4D4E"/>
    <w:rsid w:val="00AD1114"/>
    <w:rsid w:val="00AD459A"/>
    <w:rsid w:val="00AD575D"/>
    <w:rsid w:val="00AF2AF6"/>
    <w:rsid w:val="00B0180E"/>
    <w:rsid w:val="00B06638"/>
    <w:rsid w:val="00B07309"/>
    <w:rsid w:val="00B07475"/>
    <w:rsid w:val="00B07D04"/>
    <w:rsid w:val="00B10B5B"/>
    <w:rsid w:val="00B1633E"/>
    <w:rsid w:val="00B2154E"/>
    <w:rsid w:val="00B23B4F"/>
    <w:rsid w:val="00B27725"/>
    <w:rsid w:val="00B3202F"/>
    <w:rsid w:val="00B36777"/>
    <w:rsid w:val="00B43702"/>
    <w:rsid w:val="00B52EF6"/>
    <w:rsid w:val="00B6116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976A5"/>
    <w:rsid w:val="00BA14F3"/>
    <w:rsid w:val="00BA27C5"/>
    <w:rsid w:val="00BA45EA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3D84"/>
    <w:rsid w:val="00BD506F"/>
    <w:rsid w:val="00BD71C4"/>
    <w:rsid w:val="00BE2D10"/>
    <w:rsid w:val="00BE49A8"/>
    <w:rsid w:val="00BE5248"/>
    <w:rsid w:val="00BF3FD3"/>
    <w:rsid w:val="00BF446F"/>
    <w:rsid w:val="00BF609C"/>
    <w:rsid w:val="00C01343"/>
    <w:rsid w:val="00C022D4"/>
    <w:rsid w:val="00C02C6C"/>
    <w:rsid w:val="00C04805"/>
    <w:rsid w:val="00C12EB8"/>
    <w:rsid w:val="00C213BB"/>
    <w:rsid w:val="00C27CEC"/>
    <w:rsid w:val="00C37FC3"/>
    <w:rsid w:val="00C4183D"/>
    <w:rsid w:val="00C43BC2"/>
    <w:rsid w:val="00C50D34"/>
    <w:rsid w:val="00C60E95"/>
    <w:rsid w:val="00C62617"/>
    <w:rsid w:val="00C63952"/>
    <w:rsid w:val="00C6606F"/>
    <w:rsid w:val="00C8776C"/>
    <w:rsid w:val="00C900DD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11D7A"/>
    <w:rsid w:val="00D2127C"/>
    <w:rsid w:val="00D304B3"/>
    <w:rsid w:val="00D34226"/>
    <w:rsid w:val="00D40663"/>
    <w:rsid w:val="00D41AEA"/>
    <w:rsid w:val="00D543C1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ABA"/>
    <w:rsid w:val="00DB5F15"/>
    <w:rsid w:val="00DC4AC2"/>
    <w:rsid w:val="00DD1D54"/>
    <w:rsid w:val="00DD41F2"/>
    <w:rsid w:val="00DD5CFA"/>
    <w:rsid w:val="00DD67E5"/>
    <w:rsid w:val="00DD68B0"/>
    <w:rsid w:val="00DE21C6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1BFC"/>
    <w:rsid w:val="00E863DB"/>
    <w:rsid w:val="00E96B2B"/>
    <w:rsid w:val="00EA0A1C"/>
    <w:rsid w:val="00EA6F67"/>
    <w:rsid w:val="00EB07B4"/>
    <w:rsid w:val="00EB1C55"/>
    <w:rsid w:val="00EB234E"/>
    <w:rsid w:val="00EC2689"/>
    <w:rsid w:val="00EC3CBD"/>
    <w:rsid w:val="00EC5D26"/>
    <w:rsid w:val="00EC5DB6"/>
    <w:rsid w:val="00ED1766"/>
    <w:rsid w:val="00ED4834"/>
    <w:rsid w:val="00ED7BCF"/>
    <w:rsid w:val="00EE2C35"/>
    <w:rsid w:val="00EE6047"/>
    <w:rsid w:val="00EE6988"/>
    <w:rsid w:val="00EF6882"/>
    <w:rsid w:val="00F01B76"/>
    <w:rsid w:val="00F03789"/>
    <w:rsid w:val="00F05622"/>
    <w:rsid w:val="00F076C9"/>
    <w:rsid w:val="00F12899"/>
    <w:rsid w:val="00F13F51"/>
    <w:rsid w:val="00F1483D"/>
    <w:rsid w:val="00F215AC"/>
    <w:rsid w:val="00F225D4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  <w15:docId w15:val="{A8F1143B-54A0-43CE-A53C-32B238D6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7A0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link w:val="Nagwek2Znak"/>
    <w:uiPriority w:val="9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link w:val="TekstpodstawowyZnak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link w:val="StopkaZnak"/>
    <w:uiPriority w:val="99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link w:val="Tekstpodstawowy2Znak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link w:val="NagwekZnak"/>
    <w:uiPriority w:val="99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aliases w:val="List Paragraph1,T_SZ_List Paragraph,Wypunktowanie,List Paragraph,Obiekt,BulletC,normalny tekst,Akapit z listą11,Akapit z listą2,Akapit z listą 1,Tekst punktowanie,Chorzów - Akapit z listą,lp1,Preambuła,L1,Normalny PDST,HŁ_Bullet1,sw tekst"/>
    <w:basedOn w:val="Normalny"/>
    <w:link w:val="AkapitzlistZnak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styleId="Pogrubienie">
    <w:name w:val="Strong"/>
    <w:uiPriority w:val="22"/>
    <w:qFormat/>
    <w:rsid w:val="00A65A26"/>
    <w:rPr>
      <w:b/>
      <w:bCs/>
    </w:rPr>
  </w:style>
  <w:style w:type="paragraph" w:styleId="Bezodstpw">
    <w:name w:val="No Spacing"/>
    <w:qFormat/>
    <w:rsid w:val="00A65A26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ist Paragraph1 Znak,T_SZ_List Paragraph Znak,Wypunktowanie Znak,List Paragraph Znak,Obiekt Znak,BulletC Znak,normalny tekst Znak,Akapit z listą11 Znak,Akapit z listą2 Znak,Akapit z listą 1 Znak,Tekst punktowanie Znak,lp1 Znak"/>
    <w:link w:val="Akapitzlist"/>
    <w:uiPriority w:val="34"/>
    <w:qFormat/>
    <w:rsid w:val="00677E07"/>
    <w:rPr>
      <w:rFonts w:ascii="Garamond" w:hAnsi="Garamond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A291F"/>
    <w:rPr>
      <w:rFonts w:ascii="Arial" w:hAnsi="Arial"/>
      <w:b/>
      <w:i/>
      <w:kern w:val="28"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A291F"/>
    <w:rPr>
      <w:rFonts w:ascii="Tahoma" w:hAnsi="Tahoma"/>
      <w:b/>
      <w:i/>
      <w:sz w:val="24"/>
      <w:u w:val="single"/>
    </w:rPr>
  </w:style>
  <w:style w:type="paragraph" w:styleId="NormalnyWeb">
    <w:name w:val="Normal (Web)"/>
    <w:basedOn w:val="Normalny"/>
    <w:rsid w:val="00AA291F"/>
    <w:pPr>
      <w:spacing w:before="100" w:beforeAutospacing="1" w:after="119"/>
    </w:pPr>
    <w:rPr>
      <w:rFonts w:ascii="Times New Roman" w:hAnsi="Times New Roman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291F"/>
    <w:rPr>
      <w:rFonts w:ascii="Garamond" w:hAnsi="Garamond"/>
      <w:sz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AA291F"/>
    <w:rPr>
      <w:rFonts w:ascii="Times New Roman" w:hAnsi="Times New Roman"/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A291F"/>
  </w:style>
  <w:style w:type="character" w:customStyle="1" w:styleId="labelastextbox">
    <w:name w:val="labelastextbox"/>
    <w:rsid w:val="00AA291F"/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AA291F"/>
    <w:rPr>
      <w:rFonts w:ascii="Tahoma" w:hAnsi="Tahoma"/>
      <w:spacing w:val="-3"/>
      <w:sz w:val="24"/>
    </w:rPr>
  </w:style>
  <w:style w:type="paragraph" w:customStyle="1" w:styleId="Default">
    <w:name w:val="Default"/>
    <w:rsid w:val="00AA291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29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AA291F"/>
    <w:rPr>
      <w:rFonts w:ascii="Garamond" w:hAnsi="Garamond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AA291F"/>
    <w:rPr>
      <w:rFonts w:ascii="Garamond" w:hAnsi="Garamond"/>
      <w:sz w:val="24"/>
    </w:rPr>
  </w:style>
  <w:style w:type="paragraph" w:styleId="Tekstblokowy">
    <w:name w:val="Block Text"/>
    <w:basedOn w:val="Normalny"/>
    <w:rsid w:val="00AA291F"/>
    <w:pPr>
      <w:tabs>
        <w:tab w:val="left" w:pos="8931"/>
      </w:tabs>
      <w:spacing w:line="260" w:lineRule="auto"/>
      <w:ind w:left="720" w:right="68" w:hanging="1800"/>
    </w:pPr>
    <w:rPr>
      <w:rFonts w:ascii="Times New Roman" w:hAnsi="Times New Roman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AA29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A291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33</Pages>
  <Words>8356</Words>
  <Characters>50140</Characters>
  <Application>Microsoft Office Word</Application>
  <DocSecurity>0</DocSecurity>
  <Lines>417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keywords>C_Unrestricted</cp:keywords>
  <cp:lastModifiedBy>Paulina administ</cp:lastModifiedBy>
  <cp:revision>8</cp:revision>
  <cp:lastPrinted>2026-02-11T15:11:00Z</cp:lastPrinted>
  <dcterms:created xsi:type="dcterms:W3CDTF">2026-04-21T09:12:00Z</dcterms:created>
  <dcterms:modified xsi:type="dcterms:W3CDTF">2026-04-24T10:55:00Z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